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d"/>
        <w:tblpPr w:bottomFromText="0" w:horzAnchor="margin" w:leftFromText="180" w:rightFromText="180" w:tblpX="0" w:tblpY="-247" w:topFromText="0" w:vertAnchor="text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0"/>
        <w:gridCol w:w="4966"/>
      </w:tblGrid>
      <w:tr>
        <w:trPr/>
        <w:tc>
          <w:tcPr>
            <w:tcW w:w="47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СОГЛАСОВАНО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 xml:space="preserve">Президент Костромской областной общественной организации 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«Федерация пейнтбола»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____________ О.А. Гареев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6"/>
                <w:szCs w:val="26"/>
                <w:lang w:eastAsia="en-US"/>
              </w:rPr>
              <w:t>«_____» ___________2022 г.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center"/>
              <w:rPr>
                <w:rFonts w:eastAsia="Calibri" w:eastAsiaTheme="minorHAnsi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УТВЕРЖДЕНО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Директор МКУ города Костромы «Молодежного комплекса «Пале»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_____________ И.А. Молчанов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en-US"/>
              </w:rPr>
            </w:r>
          </w:p>
          <w:p>
            <w:pPr>
              <w:pStyle w:val="NoSpacing"/>
              <w:jc w:val="center"/>
              <w:rPr>
                <w:rFonts w:eastAsia="Calibri" w:eastAsiaTheme="minorHAnsi"/>
              </w:rPr>
            </w:pPr>
            <w:r>
              <w:rPr>
                <w:rFonts w:eastAsia="Times New Roman" w:cs="Times New Roman" w:ascii="Times New Roman" w:hAnsi="Times New Roman"/>
                <w:bCs/>
                <w:sz w:val="26"/>
                <w:szCs w:val="26"/>
                <w:lang w:eastAsia="en-US"/>
              </w:rPr>
              <w:t>«_____» ___________ 2022 г.</w:t>
            </w:r>
          </w:p>
        </w:tc>
      </w:tr>
    </w:tbl>
    <w:p>
      <w:pPr>
        <w:pStyle w:val="1"/>
        <w:spacing w:lineRule="atLeast" w:line="240" w:before="0" w:after="0"/>
        <w:rPr>
          <w:rFonts w:eastAsia="Times New Roman" w:cs="Times New Roman"/>
          <w:i/>
          <w:i/>
          <w:caps/>
          <w:highlight w:val="white"/>
        </w:rPr>
      </w:pPr>
      <w:r>
        <w:rPr>
          <w:rFonts w:eastAsia="Times New Roman" w:cs="Times New Roman"/>
          <w:i/>
          <w:caps/>
          <w:highlight w:val="white"/>
        </w:rPr>
      </w:r>
    </w:p>
    <w:p>
      <w:pPr>
        <w:pStyle w:val="1"/>
        <w:spacing w:lineRule="atLeast" w:line="240" w:before="0" w:after="0"/>
        <w:jc w:val="center"/>
        <w:rPr>
          <w:rFonts w:eastAsia="Times New Roman" w:cs="Times New Roman"/>
          <w:b/>
          <w:b/>
          <w:caps/>
          <w:sz w:val="26"/>
          <w:highlight w:val="white"/>
        </w:rPr>
      </w:pPr>
      <w:r>
        <w:rPr>
          <w:rFonts w:eastAsia="Times New Roman" w:cs="Times New Roman"/>
          <w:b/>
          <w:caps/>
          <w:sz w:val="26"/>
          <w:highlight w:val="white"/>
        </w:rPr>
      </w:r>
    </w:p>
    <w:p>
      <w:pPr>
        <w:pStyle w:val="1"/>
        <w:spacing w:lineRule="atLeast" w:line="240" w:before="0" w:after="0"/>
        <w:ind w:right="50" w:hanging="0"/>
        <w:jc w:val="center"/>
        <w:rPr/>
      </w:pPr>
      <w:r>
        <w:rPr>
          <w:rFonts w:eastAsia="Times New Roman" w:cs="Times New Roman"/>
          <w:b/>
          <w:caps/>
          <w:sz w:val="26"/>
          <w:shd w:fill="FFFFFF" w:val="clear"/>
        </w:rPr>
        <w:t>ПОЛОЖЕНИЕ</w:t>
      </w:r>
    </w:p>
    <w:p>
      <w:pPr>
        <w:pStyle w:val="1"/>
        <w:spacing w:lineRule="atLeast" w:line="240" w:before="0" w:after="0"/>
        <w:ind w:left="-540" w:right="50" w:hanging="0"/>
        <w:jc w:val="center"/>
        <w:rPr/>
      </w:pPr>
      <w:r>
        <w:rPr>
          <w:rFonts w:eastAsia="Times New Roman" w:cs="Times New Roman"/>
          <w:b/>
          <w:caps/>
          <w:sz w:val="26"/>
          <w:shd w:fill="FFFFFF" w:val="clear"/>
        </w:rPr>
        <w:t xml:space="preserve">о </w:t>
      </w:r>
      <w:r>
        <w:rPr>
          <w:rFonts w:eastAsia="Times New Roman" w:cs="Times New Roman"/>
          <w:b/>
          <w:caps/>
          <w:sz w:val="26"/>
          <w:shd w:fill="FFFFFF" w:val="clear"/>
          <w:lang w:val="en-US"/>
        </w:rPr>
        <w:t>XV</w:t>
      </w:r>
      <w:r>
        <w:rPr>
          <w:rFonts w:eastAsia="Times New Roman" w:cs="Times New Roman"/>
          <w:b/>
          <w:caps/>
          <w:sz w:val="26"/>
          <w:shd w:fill="FFFFFF" w:val="clear"/>
        </w:rPr>
        <w:t xml:space="preserve"> ФЕСТИВАЛЕ РАБОТАЮЩЕЙ МОЛОДЕЖИ </w:t>
      </w:r>
    </w:p>
    <w:p>
      <w:pPr>
        <w:pStyle w:val="1"/>
        <w:spacing w:lineRule="atLeast" w:line="240" w:before="0" w:after="0"/>
        <w:ind w:left="-540" w:right="50" w:hanging="0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50" w:hanging="11"/>
        <w:contextualSpacing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Общие Положения</w:t>
      </w:r>
    </w:p>
    <w:p>
      <w:pPr>
        <w:pStyle w:val="1"/>
        <w:numPr>
          <w:ilvl w:val="1"/>
          <w:numId w:val="1"/>
        </w:numPr>
        <w:spacing w:lineRule="auto" w:line="240" w:before="0" w:after="0"/>
        <w:ind w:left="0" w:right="50" w:firstLine="709"/>
        <w:jc w:val="both"/>
        <w:rPr/>
      </w:pPr>
      <w:r>
        <w:rPr>
          <w:rFonts w:cs="Times New Roman"/>
          <w:sz w:val="26"/>
          <w:szCs w:val="26"/>
        </w:rPr>
        <w:t xml:space="preserve">Настоящее Положение определяет цели, задачи и порядок проведения </w:t>
      </w:r>
      <w:r>
        <w:rPr>
          <w:rFonts w:cs="Times New Roman"/>
          <w:sz w:val="26"/>
          <w:szCs w:val="26"/>
          <w:lang w:val="en-US"/>
        </w:rPr>
        <w:t>XV</w:t>
      </w:r>
      <w:r>
        <w:rPr>
          <w:rFonts w:cs="Times New Roman"/>
          <w:sz w:val="26"/>
          <w:szCs w:val="26"/>
        </w:rPr>
        <w:t xml:space="preserve"> фестиваля работающей молодежи (далее – фестиваль).</w:t>
      </w:r>
    </w:p>
    <w:p>
      <w:pPr>
        <w:pStyle w:val="1"/>
        <w:numPr>
          <w:ilvl w:val="1"/>
          <w:numId w:val="1"/>
        </w:numPr>
        <w:spacing w:lineRule="auto" w:line="240" w:before="0" w:after="0"/>
        <w:ind w:left="0" w:right="50" w:firstLine="709"/>
        <w:jc w:val="both"/>
        <w:rPr/>
      </w:pPr>
      <w:r>
        <w:rPr>
          <w:rFonts w:cs="Times New Roman"/>
          <w:sz w:val="26"/>
          <w:szCs w:val="26"/>
        </w:rPr>
        <w:t xml:space="preserve">Организаторы: МКУ города Костромы «Молодежный комплекс «Пале» при поддержке Администрации города Костромы </w:t>
      </w:r>
    </w:p>
    <w:p>
      <w:pPr>
        <w:pStyle w:val="1"/>
        <w:numPr>
          <w:ilvl w:val="1"/>
          <w:numId w:val="1"/>
        </w:numPr>
        <w:spacing w:lineRule="auto" w:line="240" w:before="0" w:after="0"/>
        <w:ind w:left="0" w:right="50" w:firstLine="709"/>
        <w:jc w:val="both"/>
        <w:rPr/>
      </w:pPr>
      <w:r>
        <w:rPr>
          <w:rFonts w:cs="Times New Roman"/>
          <w:sz w:val="26"/>
          <w:szCs w:val="26"/>
        </w:rPr>
        <w:t xml:space="preserve">Соорганизатор: Костромская областная общественная организация «Федерация пейнтбола». </w:t>
      </w:r>
    </w:p>
    <w:p>
      <w:pPr>
        <w:pStyle w:val="1"/>
        <w:numPr>
          <w:ilvl w:val="1"/>
          <w:numId w:val="1"/>
        </w:numPr>
        <w:spacing w:lineRule="auto" w:line="240" w:before="0" w:after="0"/>
        <w:ind w:left="0" w:right="50" w:firstLine="709"/>
        <w:jc w:val="both"/>
        <w:rPr/>
      </w:pPr>
      <w:r>
        <w:rPr>
          <w:rFonts w:cs="Times New Roman"/>
          <w:sz w:val="26"/>
          <w:szCs w:val="26"/>
        </w:rPr>
        <w:t xml:space="preserve">Фестиваль проводится в соответствии с Планом мероприятий Муниципального казенного учреждения города Костромы «Молодежный комплекс «Пале» на 2022 год. </w:t>
      </w:r>
    </w:p>
    <w:p>
      <w:pPr>
        <w:pStyle w:val="1"/>
        <w:spacing w:lineRule="auto" w:line="240" w:before="0" w:after="0"/>
        <w:ind w:left="720" w:right="50" w:hanging="0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1"/>
        <w:numPr>
          <w:ilvl w:val="0"/>
          <w:numId w:val="1"/>
        </w:numPr>
        <w:spacing w:lineRule="auto" w:line="240" w:before="0" w:after="0"/>
        <w:ind w:left="0" w:right="50" w:hanging="11"/>
        <w:jc w:val="center"/>
        <w:rPr/>
      </w:pPr>
      <w:r>
        <w:rPr>
          <w:rFonts w:cs="Times New Roman"/>
          <w:b/>
          <w:sz w:val="26"/>
          <w:szCs w:val="26"/>
        </w:rPr>
        <w:t xml:space="preserve">Цель и задачи фестиваля </w:t>
      </w:r>
    </w:p>
    <w:p>
      <w:pPr>
        <w:pStyle w:val="1"/>
        <w:numPr>
          <w:ilvl w:val="1"/>
          <w:numId w:val="1"/>
        </w:numPr>
        <w:spacing w:lineRule="auto" w:line="240" w:before="0" w:after="0"/>
        <w:ind w:left="0" w:right="50" w:firstLine="851"/>
        <w:jc w:val="both"/>
        <w:rPr/>
      </w:pPr>
      <w:r>
        <w:rPr>
          <w:rFonts w:cs="Times New Roman"/>
          <w:sz w:val="26"/>
          <w:szCs w:val="26"/>
        </w:rPr>
        <w:t xml:space="preserve">Фестиваль реализуется в рамках направления государственной молодежной политики </w:t>
      </w:r>
      <w:r>
        <w:rPr>
          <w:rFonts w:cs="Times New Roman"/>
          <w:sz w:val="26"/>
          <w:szCs w:val="26"/>
          <w:lang w:val="en-US"/>
        </w:rPr>
        <w:t>“</w:t>
      </w:r>
      <w:r>
        <w:rPr>
          <w:rFonts w:cs="Times New Roman"/>
          <w:caps w:val="false"/>
          <w:smallCaps w:val="false"/>
          <w:color w:val="22272F"/>
          <w:spacing w:val="0"/>
          <w:sz w:val="26"/>
          <w:szCs w:val="26"/>
        </w:rPr>
        <w:t> </w:t>
      </w:r>
      <w:r>
        <w:fldChar w:fldCharType="begin"/>
      </w:r>
      <w:r>
        <w:rPr>
          <w:rStyle w:val="Style15"/>
          <w:smallCaps w:val="false"/>
          <w:caps w:val="false"/>
          <w:dstrike w:val="false"/>
          <w:strike w:val="false"/>
          <w:sz w:val="26"/>
          <w:spacing w:val="0"/>
          <w:i w:val="false"/>
          <w:u w:val="none"/>
          <w:b w:val="false"/>
          <w:effect w:val="none"/>
          <w:szCs w:val="26"/>
          <w:rFonts w:cs="Times New Roman"/>
        </w:rPr>
        <w:instrText> HYPERLINK "https://internet.garant.ru/" \l "/document/400846314/entry/1000"</w:instrText>
      </w:r>
      <w:r>
        <w:rPr>
          <w:rStyle w:val="Style15"/>
          <w:smallCaps w:val="false"/>
          <w:caps w:val="false"/>
          <w:dstrike w:val="false"/>
          <w:strike w:val="false"/>
          <w:sz w:val="26"/>
          <w:spacing w:val="0"/>
          <w:i w:val="false"/>
          <w:u w:val="none"/>
          <w:b w:val="false"/>
          <w:effect w:val="none"/>
          <w:szCs w:val="26"/>
          <w:rFonts w:cs="Times New Roman"/>
        </w:rPr>
        <w:fldChar w:fldCharType="separate"/>
      </w:r>
      <w:r>
        <w:rPr>
          <w:rStyle w:val="Style15"/>
          <w:rFonts w:cs="Times New Roman"/>
          <w:b w:val="false"/>
          <w:i w:val="false"/>
          <w:caps w:val="false"/>
          <w:smallCaps w:val="false"/>
          <w:strike w:val="false"/>
          <w:dstrike w:val="false"/>
          <w:color w:val="3272C0"/>
          <w:spacing w:val="0"/>
          <w:sz w:val="26"/>
          <w:szCs w:val="26"/>
          <w:u w:val="none"/>
          <w:effect w:val="none"/>
        </w:rPr>
        <w:t>организация</w:t>
      </w:r>
      <w:r>
        <w:rPr>
          <w:rStyle w:val="Style15"/>
          <w:smallCaps w:val="false"/>
          <w:caps w:val="false"/>
          <w:dstrike w:val="false"/>
          <w:strike w:val="false"/>
          <w:sz w:val="26"/>
          <w:spacing w:val="0"/>
          <w:i w:val="false"/>
          <w:u w:val="none"/>
          <w:b w:val="false"/>
          <w:effect w:val="none"/>
          <w:szCs w:val="26"/>
          <w:rFonts w:cs="Times New Roman"/>
        </w:rPr>
        <w:fldChar w:fldCharType="end"/>
      </w:r>
      <w:r>
        <w:rPr>
          <w:rFonts w:cs="Times New Roman"/>
          <w:caps w:val="false"/>
          <w:smallCaps w:val="false"/>
          <w:color w:val="22272F"/>
          <w:spacing w:val="0"/>
          <w:sz w:val="26"/>
          <w:szCs w:val="26"/>
        </w:rPr>
        <w:t> </w:t>
      </w:r>
      <w:r>
        <w:rPr>
          <w:rFonts w:cs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досуга, отдыха, оздоровления молодежи, формирование условий для занятий физической культурой, спортом, содействие здоровому образу жизни молодежи»</w:t>
      </w:r>
      <w:r>
        <w:rPr>
          <w:rFonts w:cs="Times New Roman" w:ascii="PT Serif;serif" w:hAnsi="PT Serif;serif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;</w:t>
      </w:r>
      <w:r>
        <w:rPr>
          <w:rFonts w:cs="Times New Roman"/>
          <w:sz w:val="26"/>
          <w:szCs w:val="26"/>
        </w:rPr>
        <w:t xml:space="preserve"> </w:t>
      </w:r>
    </w:p>
    <w:p>
      <w:pPr>
        <w:pStyle w:val="9"/>
        <w:ind w:left="142" w:right="50" w:hanging="0"/>
        <w:rPr/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2.2.    Целями Фестиваля являются: </w:t>
      </w:r>
    </w:p>
    <w:p>
      <w:pPr>
        <w:pStyle w:val="9"/>
        <w:ind w:left="142" w:right="50" w:firstLine="709"/>
        <w:rPr/>
      </w:pPr>
      <w:r>
        <w:rPr>
          <w:rFonts w:ascii="Times New Roman" w:hAnsi="Times New Roman"/>
          <w:sz w:val="26"/>
          <w:szCs w:val="26"/>
        </w:rPr>
        <w:t xml:space="preserve">2.2.1. создание условий для самоидентификации работающей молодёжи города Костромы; </w:t>
      </w:r>
    </w:p>
    <w:p>
      <w:pPr>
        <w:pStyle w:val="9"/>
        <w:ind w:left="142" w:right="50" w:firstLine="709"/>
        <w:rPr/>
      </w:pPr>
      <w:r>
        <w:rPr>
          <w:rFonts w:ascii="Times New Roman" w:hAnsi="Times New Roman"/>
          <w:sz w:val="26"/>
          <w:szCs w:val="26"/>
        </w:rPr>
        <w:t xml:space="preserve">2.2.2. формирование площадки для обмена опытом среди государственных и коммерческих предприятий города Костромы по вопросам реализации государственной молодежной политики на их территориях; </w:t>
      </w:r>
    </w:p>
    <w:p>
      <w:pPr>
        <w:pStyle w:val="9"/>
        <w:ind w:left="142" w:right="50" w:firstLine="709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 создание условий для консолидации людей с различных предприятий</w:t>
      </w:r>
      <w:r>
        <w:rPr>
          <w:sz w:val="26"/>
          <w:szCs w:val="26"/>
        </w:rPr>
        <w:t xml:space="preserve">. </w:t>
      </w:r>
    </w:p>
    <w:p>
      <w:pPr>
        <w:pStyle w:val="1"/>
        <w:spacing w:lineRule="auto" w:line="240"/>
        <w:ind w:right="50" w:hanging="0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right="50" w:hanging="11"/>
        <w:jc w:val="center"/>
        <w:rPr/>
      </w:pPr>
      <w:r>
        <w:rPr>
          <w:rFonts w:cs="Times New Roman"/>
          <w:b/>
          <w:sz w:val="26"/>
          <w:szCs w:val="26"/>
        </w:rPr>
        <w:t xml:space="preserve">Участники Фестиваля </w:t>
      </w:r>
    </w:p>
    <w:p>
      <w:pPr>
        <w:pStyle w:val="ListParagraph"/>
        <w:numPr>
          <w:ilvl w:val="1"/>
          <w:numId w:val="1"/>
        </w:numPr>
        <w:spacing w:lineRule="auto" w:line="240"/>
        <w:ind w:left="0" w:right="50"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Фестивале принимают участие делегации, направленные предприятиями, расположенными на территории города Костромы, своевременно подавшие заявку в установленной форме (Приложение 1). </w:t>
      </w:r>
    </w:p>
    <w:p>
      <w:pPr>
        <w:pStyle w:val="ListParagraph"/>
        <w:numPr>
          <w:ilvl w:val="1"/>
          <w:numId w:val="1"/>
        </w:numPr>
        <w:spacing w:lineRule="auto" w:line="240"/>
        <w:ind w:left="0" w:right="50" w:firstLine="851"/>
        <w:jc w:val="both"/>
        <w:rPr/>
      </w:pPr>
      <w:r>
        <w:rPr>
          <w:rFonts w:cs="Times New Roman"/>
          <w:sz w:val="26"/>
          <w:szCs w:val="26"/>
        </w:rPr>
        <w:t xml:space="preserve">В состав делегации могут входить сотрудники предприятия в возрасте от 18 до 35 лет (включительно). </w:t>
      </w:r>
    </w:p>
    <w:p>
      <w:pPr>
        <w:pStyle w:val="ListParagraph"/>
        <w:numPr>
          <w:ilvl w:val="1"/>
          <w:numId w:val="1"/>
        </w:numPr>
        <w:spacing w:lineRule="auto" w:line="240"/>
        <w:ind w:left="0" w:right="50" w:firstLine="851"/>
        <w:jc w:val="both"/>
        <w:rPr/>
      </w:pPr>
      <w:r>
        <w:rPr>
          <w:rFonts w:cs="Times New Roman"/>
          <w:sz w:val="26"/>
          <w:szCs w:val="26"/>
        </w:rPr>
        <w:t xml:space="preserve">Участники допускаются к соревнованиям при наличии медицинского допуска. </w:t>
      </w:r>
    </w:p>
    <w:p>
      <w:pPr>
        <w:pStyle w:val="ListParagraph"/>
        <w:numPr>
          <w:ilvl w:val="1"/>
          <w:numId w:val="1"/>
        </w:numPr>
        <w:spacing w:lineRule="auto" w:line="240"/>
        <w:ind w:left="0" w:right="50" w:firstLine="851"/>
        <w:jc w:val="both"/>
        <w:rPr/>
      </w:pPr>
      <w:r>
        <w:rPr>
          <w:rFonts w:cs="Times New Roman"/>
          <w:sz w:val="26"/>
          <w:szCs w:val="26"/>
        </w:rPr>
        <w:t xml:space="preserve">Состав делегации варьируется от 10 до 25 человек. </w:t>
      </w:r>
    </w:p>
    <w:p>
      <w:pPr>
        <w:pStyle w:val="ListParagraph"/>
        <w:numPr>
          <w:ilvl w:val="1"/>
          <w:numId w:val="1"/>
        </w:numPr>
        <w:spacing w:lineRule="auto" w:line="240"/>
        <w:ind w:left="0"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 xml:space="preserve">Заявки на участие принимаются в срок до 26 сентября 2022 года в муниципальном казенном учреждении города Костромы «Молодежный комплекс «Пале» по адресу: город Кострома, ул. Советская, 2/1 или по электронной почте </w:t>
      </w:r>
      <w:r>
        <w:rPr>
          <w:rFonts w:eastAsia="Times New Roman" w:cs="Times New Roman"/>
          <w:b/>
          <w:bCs/>
          <w:sz w:val="26"/>
          <w:shd w:fill="FFFFFF" w:val="clear"/>
          <w:lang w:val="en-US"/>
        </w:rPr>
        <w:t>k.o.galieva</w:t>
      </w:r>
      <w:r>
        <w:rPr>
          <w:rFonts w:eastAsia="Times New Roman" w:cs="Times New Roman"/>
          <w:b/>
          <w:bCs/>
          <w:sz w:val="26"/>
          <w:shd w:fill="FFFFFF" w:val="clear"/>
        </w:rPr>
        <w:t>@</w:t>
      </w:r>
      <w:r>
        <w:rPr>
          <w:rFonts w:eastAsia="Times New Roman" w:cs="Times New Roman"/>
          <w:b/>
          <w:sz w:val="26"/>
          <w:shd w:fill="FFFFFF" w:val="clear"/>
        </w:rPr>
        <w:t>mkpale.ru</w:t>
      </w:r>
      <w:r>
        <w:rPr>
          <w:rFonts w:eastAsia="Times New Roman" w:cs="Times New Roman"/>
          <w:sz w:val="26"/>
          <w:shd w:fill="FFFFFF" w:val="clear"/>
        </w:rPr>
        <w:t xml:space="preserve"> Контактные телефоны (факс): </w:t>
      </w:r>
      <w:r>
        <w:rPr>
          <w:rFonts w:eastAsia="Times New Roman" w:cs="Times New Roman"/>
          <w:b/>
          <w:sz w:val="26"/>
          <w:shd w:fill="FFFFFF" w:val="clear"/>
        </w:rPr>
        <w:t xml:space="preserve">31–42-92. </w:t>
      </w:r>
    </w:p>
    <w:p>
      <w:pPr>
        <w:pStyle w:val="ListParagraph"/>
        <w:spacing w:lineRule="auto" w:line="240"/>
        <w:ind w:left="0" w:right="50" w:hanging="0"/>
        <w:jc w:val="both"/>
        <w:rPr/>
      </w:pPr>
      <w:r>
        <w:rPr/>
      </w:r>
    </w:p>
    <w:p>
      <w:pPr>
        <w:pStyle w:val="1"/>
        <w:numPr>
          <w:ilvl w:val="0"/>
          <w:numId w:val="1"/>
        </w:numPr>
        <w:spacing w:lineRule="auto" w:line="240" w:before="0" w:after="0"/>
        <w:ind w:left="0" w:right="50" w:hanging="11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Сроки и место проведения мероприятия</w:t>
      </w:r>
    </w:p>
    <w:p>
      <w:pPr>
        <w:pStyle w:val="1"/>
        <w:numPr>
          <w:ilvl w:val="1"/>
          <w:numId w:val="1"/>
        </w:numPr>
        <w:tabs>
          <w:tab w:val="left" w:pos="0" w:leader="none"/>
          <w:tab w:val="left" w:pos="540" w:leader="none"/>
        </w:tabs>
        <w:spacing w:lineRule="auto" w:line="240" w:before="0" w:after="0"/>
        <w:ind w:left="142" w:right="50" w:firstLine="709"/>
        <w:jc w:val="left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shd w:fill="FFFFFF" w:val="clear"/>
        </w:rPr>
        <w:t xml:space="preserve">Фестиваль проводится на базе ОГБУ «Губернский двор» (Костромская область, п/о Минское, м. «Козловы горы», д.18). </w:t>
      </w:r>
    </w:p>
    <w:p>
      <w:pPr>
        <w:pStyle w:val="1"/>
        <w:numPr>
          <w:ilvl w:val="1"/>
          <w:numId w:val="1"/>
        </w:numPr>
        <w:tabs>
          <w:tab w:val="left" w:pos="0" w:leader="none"/>
          <w:tab w:val="left" w:pos="540" w:leader="none"/>
        </w:tabs>
        <w:spacing w:lineRule="auto" w:line="240" w:before="0" w:after="0"/>
        <w:ind w:left="142" w:right="50" w:firstLine="709"/>
        <w:jc w:val="left"/>
        <w:rPr/>
      </w:pPr>
      <w:r>
        <w:rPr>
          <w:rFonts w:cs="Times New Roman"/>
          <w:sz w:val="26"/>
          <w:szCs w:val="26"/>
        </w:rPr>
        <w:t xml:space="preserve">Дата проведения фестиваля – 8 октября 2022 года. </w:t>
      </w:r>
    </w:p>
    <w:p>
      <w:pPr>
        <w:pStyle w:val="1"/>
        <w:tabs>
          <w:tab w:val="left" w:pos="1320" w:leader="none"/>
        </w:tabs>
        <w:spacing w:lineRule="auto" w:line="240" w:before="0" w:after="0"/>
        <w:ind w:right="5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1"/>
        <w:spacing w:lineRule="auto" w:line="240" w:before="0" w:after="0"/>
        <w:ind w:right="50" w:hanging="0"/>
        <w:jc w:val="center"/>
        <w:rPr>
          <w:rFonts w:cs="Times New Roman"/>
        </w:rPr>
      </w:pPr>
      <w:r>
        <w:rPr>
          <w:rFonts w:eastAsia="Times New Roman" w:cs="Times New Roman"/>
          <w:b/>
          <w:sz w:val="26"/>
          <w:shd w:fill="FFFFFF" w:val="clear"/>
        </w:rPr>
        <w:t>5. Порядок проведения фестиваля</w:t>
      </w:r>
    </w:p>
    <w:p>
      <w:pPr>
        <w:pStyle w:val="1"/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fill="FFFFFF" w:val="clear"/>
        </w:rPr>
        <w:t xml:space="preserve">5.1. Фестиваль проводится в двух основных номинациях: спортивной и творческой. 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 xml:space="preserve">5.2. </w:t>
      </w:r>
      <w:r>
        <w:rPr>
          <w:rFonts w:cs="Times New Roman"/>
          <w:sz w:val="26"/>
          <w:szCs w:val="26"/>
        </w:rPr>
        <w:t xml:space="preserve">Проведение соревнований, подведение итогов и определение победителей в каждой номинации возлагается на судейскую и конкурсную комиссии соответственно (Приложение 2 и 3). 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cs="Times New Roman"/>
          <w:sz w:val="26"/>
          <w:szCs w:val="26"/>
        </w:rPr>
        <w:t xml:space="preserve">5.3. Персональные составы судейской и конкурсной комиссии утверждаются организатором (Приложение 2 и 3). Составы судейской и конкурсной комиссии могут меняться, в случае непредвиденных обстоятельств. 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cs="Times New Roman"/>
          <w:sz w:val="26"/>
          <w:szCs w:val="26"/>
        </w:rPr>
        <w:t xml:space="preserve">5.4. Судейство осуществляется в соответствии с Положениями о соревнованиях. 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cs="Times New Roman"/>
          <w:sz w:val="26"/>
          <w:szCs w:val="26"/>
        </w:rPr>
        <w:t>5.5. Решение судейской и конкурсной комиссий оформляется протоколом.</w:t>
      </w:r>
    </w:p>
    <w:p>
      <w:pPr>
        <w:pStyle w:val="1"/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 xml:space="preserve">5.6. </w:t>
      </w:r>
      <w:r>
        <w:rPr>
          <w:rFonts w:eastAsia="Times New Roman" w:cs="Times New Roman"/>
          <w:i/>
          <w:sz w:val="26"/>
          <w:shd w:fill="FFFFFF" w:val="clear"/>
        </w:rPr>
        <w:t>Спортивная номинация</w:t>
      </w:r>
      <w:r>
        <w:rPr>
          <w:rFonts w:eastAsia="Times New Roman" w:cs="Times New Roman"/>
          <w:sz w:val="26"/>
          <w:shd w:fill="FFFFFF" w:val="clear"/>
        </w:rPr>
        <w:t xml:space="preserve"> включает в себя соревнования по 6 видам спорта, в том числе альтернативным:</w:t>
      </w:r>
      <w:r>
        <w:rPr>
          <w:rFonts w:eastAsia="Times New Roman" w:cs="Times New Roman"/>
          <w:sz w:val="26"/>
          <w:highlight w:val="white"/>
          <w:shd w:fill="FFFFFF" w:val="clear"/>
        </w:rPr>
        <w:t xml:space="preserve"> </w:t>
      </w:r>
    </w:p>
    <w:p>
      <w:pPr>
        <w:pStyle w:val="1"/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fill="FFFFFF" w:val="clear"/>
        </w:rPr>
        <w:t xml:space="preserve">5.6.1. Мини футбол. Соревнования проводятся среди мужских команд, состоящих из 5 человек (1 вратарь + 4 полевых игрока). </w:t>
      </w:r>
    </w:p>
    <w:p>
      <w:pPr>
        <w:pStyle w:val="1"/>
        <w:spacing w:lineRule="auto" w:line="240" w:before="0" w:after="0"/>
        <w:ind w:right="50" w:firstLine="851"/>
        <w:jc w:val="both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fill="FFFFFF" w:val="clear"/>
        </w:rPr>
        <w:t xml:space="preserve">5.6.2. Волейбол. Соревнования организуются среди смешанных команд, состоящих из 6 человек. 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 xml:space="preserve">5.6.3. Пейнтбол. </w:t>
      </w:r>
      <w:r>
        <w:rPr>
          <w:rFonts w:eastAsia="Times New Roman" w:cs="Times New Roman"/>
          <w:sz w:val="26"/>
          <w:highlight w:val="white"/>
          <w:shd w:fill="FFFFFF" w:val="clear"/>
        </w:rPr>
        <w:t xml:space="preserve"> Соревнования организуются среди смешанных команд, состоящих из 5 человек.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>5.6.4. Армреслинг. Соревнования проводятся среди мужчин (не более 1 участника от команды).</w:t>
      </w:r>
      <w:r>
        <w:rPr>
          <w:rFonts w:eastAsia="Times New Roman" w:cs="Times New Roman"/>
          <w:sz w:val="26"/>
          <w:highlight w:val="white"/>
          <w:shd w:fill="FFFFFF" w:val="clear"/>
        </w:rPr>
        <w:t xml:space="preserve"> 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 xml:space="preserve">5.6.5. Туризм. </w:t>
      </w:r>
      <w:bookmarkStart w:id="0" w:name="__DdeLink__1584_2045420471"/>
      <w:bookmarkStart w:id="1" w:name="__DdeLink__209_216178252"/>
      <w:r>
        <w:rPr>
          <w:rFonts w:eastAsia="Times New Roman" w:cs="Times New Roman"/>
          <w:sz w:val="26"/>
          <w:shd w:fill="FFFFFF" w:val="clear"/>
        </w:rPr>
        <w:t>Соревнования организуются среди смешанных команд</w:t>
      </w:r>
      <w:bookmarkEnd w:id="1"/>
      <w:r>
        <w:rPr>
          <w:rFonts w:eastAsia="Times New Roman" w:cs="Times New Roman"/>
          <w:sz w:val="26"/>
          <w:shd w:fill="FFFFFF" w:val="clear"/>
        </w:rPr>
        <w:t>, состоящих из 5 человек</w:t>
      </w:r>
      <w:bookmarkEnd w:id="0"/>
      <w:r>
        <w:rPr>
          <w:rFonts w:eastAsia="Times New Roman" w:cs="Times New Roman"/>
          <w:sz w:val="26"/>
          <w:shd w:fill="FFFFFF" w:val="clear"/>
        </w:rPr>
        <w:t xml:space="preserve">. 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>5.6. Творческая номинация - т</w:t>
      </w:r>
      <w:r>
        <w:rPr>
          <w:rFonts w:eastAsia="Times New Roman" w:cs="Times New Roman"/>
          <w:i/>
          <w:sz w:val="26"/>
          <w:shd w:fill="FFFFFF" w:val="clear"/>
        </w:rPr>
        <w:t>ворческий музыкальный квиз</w:t>
      </w:r>
      <w:r>
        <w:rPr>
          <w:rFonts w:eastAsia="Times New Roman" w:cs="Times New Roman"/>
          <w:sz w:val="26"/>
          <w:shd w:fill="FFFFFF" w:val="clear"/>
        </w:rPr>
        <w:t xml:space="preserve"> «</w:t>
      </w:r>
      <w:r>
        <w:rPr>
          <w:rFonts w:eastAsia="Times New Roman" w:cs="Times New Roman"/>
          <w:i/>
          <w:sz w:val="26"/>
          <w:shd w:fill="FFFFFF" w:val="clear"/>
        </w:rPr>
        <w:t>С днем рождения, ФРМ!»</w:t>
      </w:r>
      <w:r>
        <w:rPr>
          <w:rFonts w:eastAsia="Times New Roman" w:cs="Times New Roman"/>
          <w:sz w:val="26"/>
          <w:shd w:fill="FFFFFF" w:val="clear"/>
        </w:rPr>
        <w:t xml:space="preserve"> – с</w:t>
      </w:r>
      <w:bookmarkStart w:id="2" w:name="__DdeLink__209_2161782521"/>
      <w:r>
        <w:rPr>
          <w:rFonts w:eastAsia="Times New Roman" w:cs="Times New Roman"/>
          <w:sz w:val="26"/>
          <w:shd w:fill="FFFFFF" w:val="clear"/>
        </w:rPr>
        <w:t>оревнования организуются среди смешанных команд</w:t>
      </w:r>
      <w:bookmarkEnd w:id="2"/>
      <w:r>
        <w:rPr>
          <w:rFonts w:eastAsia="Times New Roman" w:cs="Times New Roman"/>
          <w:sz w:val="26"/>
          <w:shd w:fill="FFFFFF" w:val="clear"/>
        </w:rPr>
        <w:t xml:space="preserve">, состоящих из 7-10 человек. </w:t>
      </w:r>
    </w:p>
    <w:p>
      <w:pPr>
        <w:pStyle w:val="1"/>
        <w:tabs>
          <w:tab w:val="left" w:pos="720" w:leader="none"/>
        </w:tabs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>5.7. Все соревнования проходят на специально оборудованных площадках, предоставленных Организатором.</w:t>
      </w:r>
    </w:p>
    <w:p>
      <w:pPr>
        <w:pStyle w:val="1"/>
        <w:tabs>
          <w:tab w:val="left" w:pos="720" w:leader="none"/>
        </w:tabs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 xml:space="preserve">5.8.Организатор берет на себя ответственность по организации медицинского сопровождения на мероприятии. </w:t>
      </w:r>
    </w:p>
    <w:p>
      <w:pPr>
        <w:pStyle w:val="1"/>
        <w:tabs>
          <w:tab w:val="left" w:pos="720" w:leader="none"/>
        </w:tabs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 xml:space="preserve">5.9. Программу проведения соревнований формируют Организаторы. </w:t>
      </w:r>
    </w:p>
    <w:p>
      <w:pPr>
        <w:pStyle w:val="1"/>
        <w:spacing w:lineRule="auto" w:line="240" w:before="0" w:after="0"/>
        <w:ind w:right="-999" w:hanging="0"/>
        <w:jc w:val="center"/>
        <w:rPr/>
      </w:pPr>
      <w:r>
        <w:rPr>
          <w:rFonts w:eastAsia="Times New Roman" w:cs="Times New Roman"/>
          <w:b/>
          <w:sz w:val="26"/>
          <w:shd w:fill="FFFFFF" w:val="clear"/>
        </w:rPr>
        <w:t xml:space="preserve">6. Определение победителей и награждение 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 xml:space="preserve">6.1. </w:t>
      </w:r>
      <w:r>
        <w:rPr>
          <w:rFonts w:cs="Times New Roman"/>
          <w:sz w:val="26"/>
          <w:szCs w:val="26"/>
        </w:rPr>
        <w:t xml:space="preserve">Победители в каждом состязании определяются в соответствии с положение о каждом виде соревнований признаются участники, набравшие наибольшее количество баллов и занявшие 1, 2 и 3 места. 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>6.2. Победители награждаются кубками и дипломами в следующих номинациях: мини футбол, волейбол, пейнтбол, армреслинг, туризм.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>6.3. В творческой номинации победители награждаются дипломами 1,2,3 степени.</w:t>
      </w:r>
      <w:r>
        <w:rPr>
          <w:rFonts w:eastAsia="Times New Roman" w:cs="Times New Roman"/>
          <w:sz w:val="26"/>
          <w:highlight w:val="white"/>
          <w:shd w:fill="FFFFFF" w:val="clear"/>
        </w:rPr>
        <w:t xml:space="preserve"> 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>6.4. Творческая номинация не входит в общекомандный зачет. Победители , занявшие 1, 2 и 3 место награждаются отдельными кубками и призами.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>6.5. Общекомандное 1, 2, 3 место присуждается команде, набравшей наибольшее количество первых мест в спортивной номинации.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>6.6. В случае возникновения равенства суммы мест, победа присуждается команде, занявшей большее количество вторых мест, при повторном равенства суммы мест учитывается количество занятых третьих мест.</w:t>
      </w:r>
    </w:p>
    <w:p>
      <w:pPr>
        <w:pStyle w:val="1"/>
        <w:spacing w:lineRule="auto" w:line="240" w:before="0" w:after="0"/>
        <w:ind w:right="50" w:firstLine="851"/>
        <w:jc w:val="both"/>
        <w:rPr/>
      </w:pPr>
      <w:r>
        <w:rPr>
          <w:rFonts w:eastAsia="Times New Roman" w:cs="Times New Roman"/>
          <w:sz w:val="26"/>
          <w:shd w:fill="FFFFFF" w:val="clear"/>
        </w:rPr>
        <w:t xml:space="preserve">6.7. Команде , которая не приняла участие в одном из  соревнованиях  по причинам, не зависящим от организаторов, автоматически присуждается последнее место в данных соревнованиях. </w:t>
      </w:r>
    </w:p>
    <w:p>
      <w:pPr>
        <w:pStyle w:val="1"/>
        <w:spacing w:lineRule="auto" w:line="240" w:before="0" w:after="0"/>
        <w:ind w:right="50" w:firstLine="851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1"/>
        <w:numPr>
          <w:ilvl w:val="0"/>
          <w:numId w:val="4"/>
        </w:numPr>
        <w:spacing w:lineRule="auto" w:line="240" w:before="0" w:after="0"/>
        <w:ind w:left="0" w:right="50" w:hanging="11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Финансовое обеспечение Фестиваля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  <w:shd w:fill="FFFFFF" w:val="clear"/>
        </w:rPr>
        <w:t>7.1. Финансовое обеспечение Фестиваля осуществляется за счет: 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  <w:shd w:fill="FFFFFF" w:val="clear"/>
        </w:rPr>
        <w:t>7.1.1. средств городского бюджета,</w:t>
      </w:r>
      <w:r>
        <w:rPr>
          <w:rFonts w:cs="Times New Roman"/>
          <w:color w:val="auto"/>
          <w:sz w:val="26"/>
          <w:szCs w:val="26"/>
        </w:rPr>
        <w:t xml:space="preserve"> предусмотренных на текущий финансовый год; 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  <w:shd w:fill="FFFFFF" w:val="clear"/>
        </w:rPr>
        <w:t xml:space="preserve">7.1.2. </w:t>
      </w:r>
      <w:r>
        <w:rPr>
          <w:rFonts w:cs="Times New Roman"/>
          <w:color w:val="000000"/>
          <w:sz w:val="26"/>
          <w:szCs w:val="26"/>
          <w:highlight w:val="white"/>
        </w:rPr>
        <w:t xml:space="preserve"> Организационных взносов от команд-участников, в размере 10.000 (десять тысяч) рублей, которые перечисляются на расчетный счет </w:t>
      </w:r>
      <w:r>
        <w:rPr>
          <w:rFonts w:cs="Times New Roman"/>
          <w:color w:val="000000"/>
          <w:sz w:val="26"/>
          <w:szCs w:val="26"/>
        </w:rPr>
        <w:t xml:space="preserve">Костромской областной общественной организации «Федерация пейнтбола». 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  <w:shd w:fill="FFFFFF" w:val="clear"/>
        </w:rPr>
        <w:t xml:space="preserve">7.2. В рамках финансирования Организатор обязуется: 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 xml:space="preserve">В рамках средств городского бюджета оплатить: 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 xml:space="preserve">7.2.1. транспортные услуги по доставке участников Фестиваля до места проведения и обратно в соответствии с заключенным договором. 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>7.2.2. проживание участников, но не более 1 номера на 1 команду;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>7.2.3 аренду нежилых помещений (футбольное поле, территория для пейнтбола и др);</w:t>
      </w:r>
      <w:r>
        <w:rPr>
          <w:rFonts w:cs="Times New Roman"/>
          <w:color w:val="000000"/>
          <w:sz w:val="26"/>
          <w:szCs w:val="26"/>
          <w:highlight w:val="yellow"/>
        </w:rPr>
        <w:t xml:space="preserve">  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>7.2.4. изготовление полиграфический продукции;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 xml:space="preserve">7.2.5. услугу авторского видеопроизводства, услуги ведущего. 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 xml:space="preserve">7.2.6. канцелярские товары. 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 xml:space="preserve">7.2.7 оплата работы медицинской бригады на мероприятии. 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 xml:space="preserve">7.2.8 другие расходы, согласно смете, в пределах объема финансирования. 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 xml:space="preserve">7.3. В рамках средств Костромской областной общественной организации «Федерация пэйнтбола» оплатить: 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 xml:space="preserve">7.3.1. питание привлеченных волонтеров в соответствии с заключенными договорами; 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 xml:space="preserve">7.3.2. проживание судейской бригады, оплата работы судейской бригады, </w:t>
      </w:r>
      <w:r>
        <w:rPr>
          <w:rFonts w:cs="Times New Roman"/>
          <w:color w:val="000000"/>
          <w:sz w:val="26"/>
          <w:szCs w:val="26"/>
        </w:rPr>
        <w:t xml:space="preserve">кроме членов судейской бригады — сотрудников МКУ «Молодежный комплекс «Пале». 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>7.3.3. спортивную наградную атрибутику (кубки, призы);</w:t>
      </w:r>
      <w:r>
        <w:rPr>
          <w:rFonts w:cs="Times New Roman"/>
          <w:color w:val="000000"/>
          <w:sz w:val="26"/>
          <w:szCs w:val="26"/>
          <w:highlight w:val="yellow"/>
        </w:rPr>
        <w:t xml:space="preserve"> 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>7.3.4. аренду звукового оборудования;</w:t>
      </w:r>
      <w:r>
        <w:rPr>
          <w:rFonts w:cs="Times New Roman"/>
          <w:color w:val="000000"/>
          <w:sz w:val="26"/>
          <w:szCs w:val="26"/>
          <w:highlight w:val="yellow"/>
        </w:rPr>
        <w:t xml:space="preserve"> 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>7.3.5. услуги по организации и проведению этапа пейнтбола;</w:t>
      </w:r>
      <w:r>
        <w:rPr>
          <w:rFonts w:cs="Times New Roman"/>
          <w:color w:val="000000"/>
          <w:sz w:val="26"/>
          <w:szCs w:val="26"/>
          <w:highlight w:val="yellow"/>
        </w:rPr>
        <w:t xml:space="preserve"> 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>7.3.6.  другие расходы, согласно смете, в пределах объема финансирования.</w:t>
      </w:r>
    </w:p>
    <w:p>
      <w:pPr>
        <w:pStyle w:val="1"/>
        <w:spacing w:lineRule="auto" w:line="240" w:before="0" w:after="0"/>
        <w:ind w:right="50" w:firstLine="461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</w:rPr>
        <w:t xml:space="preserve">7.4 Общие расходы Костромской областной общественной организации «Федерация пэйнтбола» не могут превышать общей суммы организационных взносов, перечисленных командами-участниками, включая налоги, сборы и иные обязательные платежи.  </w:t>
      </w:r>
    </w:p>
    <w:p>
      <w:pPr>
        <w:pStyle w:val="1"/>
        <w:spacing w:lineRule="auto" w:line="240" w:before="0" w:after="0"/>
        <w:ind w:right="50" w:firstLine="461"/>
        <w:jc w:val="both"/>
        <w:rPr/>
      </w:pPr>
      <w:r>
        <w:rPr>
          <w:rFonts w:cs="Times New Roman"/>
          <w:color w:val="000000"/>
          <w:sz w:val="26"/>
          <w:szCs w:val="26"/>
          <w:shd w:fill="FFFFFF" w:val="clear"/>
        </w:rPr>
        <w:t>7.5. Основанием для оплаты услуг является договор о предоставлении работ (услуг), где обозначают основные положения, права и обязанности сторон, объем выполненных работ (услуг).</w:t>
      </w:r>
      <w:r>
        <w:rPr>
          <w:rFonts w:cs="Times New Roman"/>
          <w:color w:val="000000"/>
          <w:sz w:val="26"/>
          <w:szCs w:val="26"/>
          <w:highlight w:val="white"/>
        </w:rPr>
        <w:t xml:space="preserve"> </w:t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tabs>
          <w:tab w:val="left" w:pos="1320" w:leader="none"/>
        </w:tabs>
        <w:spacing w:lineRule="exact" w:line="240" w:before="0" w:after="0"/>
        <w:rPr/>
      </w:pPr>
      <w:r>
        <w:rPr>
          <w:rFonts w:eastAsia="Times New Roman" w:cs="Times New Roman"/>
          <w:sz w:val="26"/>
          <w:shd w:fill="FFFFFF" w:val="clear"/>
        </w:rPr>
        <w:t>Приложение 1</w:t>
      </w:r>
    </w:p>
    <w:p>
      <w:pPr>
        <w:pStyle w:val="1"/>
        <w:tabs>
          <w:tab w:val="left" w:pos="1320" w:leader="none"/>
        </w:tabs>
        <w:spacing w:lineRule="exact" w:line="240" w:before="0" w:after="0"/>
        <w:rPr/>
      </w:pPr>
      <w:r>
        <w:rPr/>
      </w:r>
    </w:p>
    <w:p>
      <w:pPr>
        <w:pStyle w:val="1"/>
        <w:tabs>
          <w:tab w:val="left" w:pos="1320" w:leader="none"/>
        </w:tabs>
        <w:spacing w:lineRule="exact" w:line="240" w:before="0" w:after="0"/>
        <w:jc w:val="center"/>
        <w:rPr/>
      </w:pPr>
      <w:r>
        <w:rPr>
          <w:rFonts w:eastAsia="Times New Roman" w:cs="Times New Roman"/>
          <w:sz w:val="26"/>
          <w:shd w:fill="FFFFFF" w:val="clear"/>
        </w:rPr>
        <w:t>Заявка</w:t>
      </w:r>
    </w:p>
    <w:p>
      <w:pPr>
        <w:pStyle w:val="1"/>
        <w:tabs>
          <w:tab w:val="left" w:pos="-3540" w:leader="none"/>
        </w:tabs>
        <w:spacing w:lineRule="exact" w:line="240" w:before="0" w:after="0"/>
        <w:ind w:left="-540" w:hanging="0"/>
        <w:rPr/>
      </w:pPr>
      <w:r>
        <w:rPr/>
      </w:r>
    </w:p>
    <w:p>
      <w:pPr>
        <w:pStyle w:val="1"/>
        <w:tabs>
          <w:tab w:val="left" w:pos="-3540" w:leader="none"/>
        </w:tabs>
        <w:spacing w:lineRule="exact" w:line="240" w:before="0" w:after="0"/>
        <w:ind w:left="-540" w:hanging="0"/>
        <w:jc w:val="both"/>
        <w:rPr/>
      </w:pPr>
      <w:r>
        <w:rPr/>
      </w:r>
    </w:p>
    <w:tbl>
      <w:tblPr>
        <w:tblW w:w="9393" w:type="dxa"/>
        <w:jc w:val="left"/>
        <w:tblInd w:w="-3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07"/>
        <w:gridCol w:w="4685"/>
      </w:tblGrid>
      <w:tr>
        <w:trPr>
          <w:trHeight w:val="1" w:hRule="atLeast"/>
        </w:trPr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ind w:left="57" w:hanging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>Название организации.</w:t>
            </w:r>
          </w:p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>Контактное лицо, телефон раб. /моб.</w:t>
            </w:r>
          </w:p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>Спортивная номинация. Вид соревнований (Ф.И.О. участника, дата рождения).</w:t>
            </w:r>
          </w:p>
          <w:p>
            <w:pPr>
              <w:pStyle w:val="1"/>
              <w:spacing w:lineRule="atLeast" w:line="240" w:before="0" w:after="0"/>
              <w:jc w:val="both"/>
              <w:rPr/>
            </w:pPr>
            <w:r>
              <w:rPr/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>Творческая номинация. Участник, команды (Ф.И.О., название команды)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 xml:space="preserve">Общее количество членов команды </w:t>
            </w:r>
          </w:p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 xml:space="preserve">Из них: </w:t>
            </w:r>
          </w:p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 xml:space="preserve">с питанием – </w:t>
            </w:r>
          </w:p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 xml:space="preserve">на собственном транспорте – 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 xml:space="preserve">Количество болельщиков – </w:t>
            </w:r>
          </w:p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 xml:space="preserve">Из них: </w:t>
            </w:r>
          </w:p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 xml:space="preserve">с питанием (обед, ужин) –              </w:t>
            </w:r>
          </w:p>
          <w:p>
            <w:pPr>
              <w:pStyle w:val="1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 xml:space="preserve">на собственном транспорте – </w:t>
            </w:r>
          </w:p>
          <w:p>
            <w:pPr>
              <w:pStyle w:val="1"/>
              <w:spacing w:lineRule="atLeast" w:line="240" w:before="0" w:after="0"/>
              <w:jc w:val="both"/>
              <w:rPr/>
            </w:pPr>
            <w:r>
              <w:rPr/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900" w:leader="none"/>
              </w:tabs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/>
                <w:sz w:val="26"/>
                <w:shd w:fill="FFFFFF" w:val="clear"/>
              </w:rPr>
              <w:t>Участие представителя руководства (Ф.И.О., должность)</w:t>
            </w:r>
          </w:p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1"/>
              <w:tabs>
                <w:tab w:val="left" w:pos="1320" w:leader="none"/>
              </w:tabs>
              <w:spacing w:lineRule="atLeast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1"/>
        <w:spacing w:lineRule="exact" w:line="240" w:before="0" w:after="0"/>
        <w:ind w:left="-540" w:hanging="0"/>
        <w:jc w:val="both"/>
        <w:rPr/>
      </w:pPr>
      <w:r>
        <w:rPr/>
      </w:r>
    </w:p>
    <w:p>
      <w:pPr>
        <w:pStyle w:val="1"/>
        <w:spacing w:lineRule="exact" w:line="240" w:before="0" w:after="0"/>
        <w:jc w:val="left"/>
        <w:rPr/>
      </w:pPr>
      <w:r>
        <w:rPr/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6"/>
          <w:highlight w:val="white"/>
        </w:rPr>
      </w:pPr>
      <w:r>
        <w:rPr>
          <w:rFonts w:eastAsia="Times New Roman" w:cs="Times New Roman"/>
          <w:sz w:val="26"/>
          <w:shd w:fill="FFFFFF" w:val="clear"/>
        </w:rPr>
        <w:t xml:space="preserve">Дата                                                                                       подпись </w:t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6"/>
          <w:shd w:fill="FFFFFF" w:val="clear"/>
        </w:rPr>
        <w:t xml:space="preserve">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shd w:fill="FFFFFF" w:val="clear"/>
        </w:rPr>
        <w:t xml:space="preserve">(расшифровка, должность)   </w:t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jc w:val="left"/>
        <w:rPr>
          <w:rFonts w:eastAsia="Times New Roman" w:cs="Times New Roman"/>
          <w:sz w:val="20"/>
          <w:szCs w:val="20"/>
          <w:highlight w:val="white"/>
        </w:rPr>
      </w:pPr>
      <w:r>
        <w:rPr>
          <w:rFonts w:eastAsia="Times New Roman" w:cs="Times New Roman"/>
          <w:sz w:val="20"/>
          <w:szCs w:val="20"/>
          <w:highlight w:val="white"/>
        </w:rPr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shd w:fill="FFFFFF" w:val="clear"/>
        </w:rPr>
        <w:t>Приложение 2</w:t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jc w:val="center"/>
        <w:rPr/>
      </w:pPr>
      <w:r>
        <w:rPr>
          <w:rFonts w:eastAsia="Times New Roman" w:cs="Times New Roman"/>
          <w:sz w:val="26"/>
          <w:szCs w:val="26"/>
          <w:shd w:fill="FFFFFF" w:val="clear"/>
        </w:rPr>
        <w:t>Состав судейской комиссии Фестиваля</w:t>
      </w:r>
    </w:p>
    <w:p>
      <w:pPr>
        <w:pStyle w:val="1"/>
        <w:spacing w:lineRule="exact" w:line="240" w:before="0" w:after="0"/>
        <w:jc w:val="center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/>
          <w:i/>
          <w:sz w:val="26"/>
          <w:szCs w:val="26"/>
        </w:rPr>
        <w:t>Гареев Олег Александрович</w:t>
      </w:r>
      <w:r>
        <w:rPr>
          <w:rFonts w:eastAsia="Times New Roman" w:cs="Times New Roman"/>
          <w:sz w:val="26"/>
          <w:szCs w:val="26"/>
        </w:rPr>
        <w:t xml:space="preserve"> – судья по пейнтболу, председатель судейской комиссии;</w:t>
      </w:r>
      <w:r>
        <w:rPr>
          <w:rFonts w:eastAsia="Times New Roman" w:cs="Times New Roman"/>
          <w:sz w:val="26"/>
          <w:szCs w:val="26"/>
          <w:highlight w:val="white"/>
        </w:rPr>
        <w:t xml:space="preserve"> </w:t>
      </w:r>
    </w:p>
    <w:p>
      <w:pPr>
        <w:pStyle w:val="1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/>
          <w:i/>
          <w:sz w:val="26"/>
          <w:szCs w:val="26"/>
        </w:rPr>
        <w:t>Гнедин Дмитрий Михайлович</w:t>
      </w:r>
      <w:r>
        <w:rPr>
          <w:rFonts w:eastAsia="Times New Roman" w:cs="Times New Roman"/>
          <w:sz w:val="26"/>
          <w:szCs w:val="26"/>
        </w:rPr>
        <w:t xml:space="preserve"> – судья по мини-футболу, член судейской комиссии;</w:t>
      </w:r>
      <w:r>
        <w:rPr>
          <w:rFonts w:eastAsia="Times New Roman" w:cs="Times New Roman"/>
          <w:sz w:val="26"/>
          <w:szCs w:val="26"/>
          <w:highlight w:val="white"/>
        </w:rPr>
        <w:t xml:space="preserve"> </w:t>
      </w:r>
    </w:p>
    <w:p>
      <w:pPr>
        <w:pStyle w:val="1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/>
          <w:i/>
          <w:sz w:val="26"/>
          <w:szCs w:val="26"/>
        </w:rPr>
        <w:t>Шемелин Александр Максимович</w:t>
      </w:r>
      <w:r>
        <w:rPr>
          <w:rFonts w:eastAsia="Times New Roman" w:cs="Times New Roman"/>
          <w:sz w:val="26"/>
          <w:szCs w:val="26"/>
        </w:rPr>
        <w:t xml:space="preserve"> – судья по волейболу, член судейской комиссии;</w:t>
      </w:r>
      <w:r>
        <w:rPr>
          <w:rFonts w:eastAsia="Times New Roman" w:cs="Times New Roman"/>
          <w:sz w:val="26"/>
          <w:szCs w:val="26"/>
          <w:highlight w:val="white"/>
        </w:rPr>
        <w:t xml:space="preserve"> </w:t>
      </w:r>
    </w:p>
    <w:p>
      <w:pPr>
        <w:pStyle w:val="1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/>
          <w:i/>
          <w:sz w:val="26"/>
          <w:szCs w:val="26"/>
        </w:rPr>
        <w:t>Басов Михаил Юрьевич</w:t>
      </w:r>
      <w:r>
        <w:rPr>
          <w:rFonts w:eastAsia="Times New Roman" w:cs="Times New Roman"/>
          <w:sz w:val="26"/>
          <w:szCs w:val="26"/>
        </w:rPr>
        <w:t xml:space="preserve"> – судья по туризму, член судейской комиссии;</w:t>
      </w:r>
      <w:r>
        <w:rPr>
          <w:rFonts w:eastAsia="Times New Roman" w:cs="Times New Roman"/>
          <w:sz w:val="26"/>
          <w:szCs w:val="26"/>
          <w:highlight w:val="white"/>
        </w:rPr>
        <w:t xml:space="preserve"> </w:t>
      </w:r>
    </w:p>
    <w:p>
      <w:pPr>
        <w:pStyle w:val="1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/>
          <w:i/>
          <w:sz w:val="26"/>
          <w:szCs w:val="26"/>
        </w:rPr>
        <w:t>Смирнова Наталья Николаевна</w:t>
      </w:r>
      <w:r>
        <w:rPr>
          <w:rFonts w:eastAsia="Times New Roman" w:cs="Times New Roman"/>
          <w:sz w:val="26"/>
          <w:szCs w:val="26"/>
        </w:rPr>
        <w:t xml:space="preserve"> – судья по армреслингу, член судейской комиссии; </w:t>
      </w:r>
    </w:p>
    <w:p>
      <w:pPr>
        <w:pStyle w:val="1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Times New Roman" w:cs="Times New Roman"/>
          <w:sz w:val="26"/>
          <w:szCs w:val="26"/>
          <w:shd w:fill="FFFFFF" w:val="clear"/>
        </w:rPr>
        <w:t xml:space="preserve">Грушин Александр Сергеевич - секретарь судейской комиссии. </w:t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  <w:lang w:val="ru-RU"/>
        </w:rPr>
      </w:pPr>
      <w:r>
        <w:rPr>
          <w:rFonts w:eastAsia="Times New Roman" w:cs="Times New Roman"/>
          <w:sz w:val="26"/>
          <w:szCs w:val="26"/>
          <w:highlight w:val="white"/>
          <w:lang w:val="ru-RU"/>
        </w:rPr>
      </w:r>
    </w:p>
    <w:p>
      <w:pPr>
        <w:pStyle w:val="1"/>
        <w:spacing w:lineRule="exact" w:line="240" w:before="0" w:after="0"/>
        <w:rPr/>
      </w:pPr>
      <w:r>
        <w:rPr>
          <w:rFonts w:eastAsia="Times New Roman" w:cs="Times New Roman"/>
          <w:sz w:val="26"/>
          <w:szCs w:val="26"/>
          <w:shd w:fill="FFFFFF" w:val="clear"/>
          <w:lang w:val="ru-RU"/>
        </w:rPr>
        <w:t>П</w:t>
      </w:r>
      <w:r>
        <w:rPr>
          <w:rFonts w:eastAsia="Times New Roman" w:cs="Times New Roman"/>
          <w:sz w:val="26"/>
          <w:szCs w:val="26"/>
          <w:shd w:fill="FFFFFF" w:val="clear"/>
        </w:rPr>
        <w:t>риложение 3</w:t>
      </w:r>
    </w:p>
    <w:p>
      <w:pPr>
        <w:pStyle w:val="1"/>
        <w:spacing w:lineRule="exact" w:line="240" w:before="0" w:after="0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jc w:val="center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spacing w:lineRule="exact" w:line="240" w:before="0" w:after="0"/>
        <w:jc w:val="center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shd w:fill="FFFFFF" w:val="clear"/>
        </w:rPr>
        <w:t>Состав конкурсной комиссии Фестиваля</w:t>
      </w:r>
    </w:p>
    <w:p>
      <w:pPr>
        <w:pStyle w:val="1"/>
        <w:spacing w:lineRule="auto" w:line="360" w:before="0" w:after="0"/>
        <w:jc w:val="both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</w:rPr>
      </w:r>
    </w:p>
    <w:p>
      <w:pPr>
        <w:pStyle w:val="1"/>
        <w:numPr>
          <w:ilvl w:val="0"/>
          <w:numId w:val="3"/>
        </w:numPr>
        <w:spacing w:lineRule="auto" w:line="360" w:before="0" w:after="0"/>
        <w:jc w:val="both"/>
        <w:rPr>
          <w:rFonts w:eastAsia="Times New Roman" w:cs="Times New Roman"/>
          <w:sz w:val="26"/>
          <w:szCs w:val="26"/>
          <w:highlight w:val="white"/>
        </w:rPr>
      </w:pPr>
      <w:r>
        <w:rPr>
          <w:rFonts w:eastAsia="Times New Roman" w:cs="Times New Roman"/>
          <w:i/>
          <w:sz w:val="26"/>
          <w:szCs w:val="26"/>
        </w:rPr>
        <w:t>Королева Наталья Викторовна</w:t>
      </w:r>
      <w:r>
        <w:rPr>
          <w:rFonts w:eastAsia="Times New Roman" w:cs="Times New Roman"/>
          <w:sz w:val="26"/>
          <w:szCs w:val="26"/>
        </w:rPr>
        <w:t xml:space="preserve"> – заместитель директора Молодежного комплекса «Пале» города Костромы, председатель конкурсной комиссии;</w:t>
      </w:r>
    </w:p>
    <w:p>
      <w:pPr>
        <w:pStyle w:val="1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eastAsia="Times New Roman" w:cs="Times New Roman"/>
          <w:i/>
          <w:sz w:val="26"/>
          <w:szCs w:val="26"/>
        </w:rPr>
        <w:t>Молчанов Иван Александрович</w:t>
      </w:r>
      <w:r>
        <w:rPr>
          <w:rFonts w:eastAsia="Times New Roman" w:cs="Times New Roman"/>
          <w:sz w:val="26"/>
          <w:szCs w:val="26"/>
        </w:rPr>
        <w:t xml:space="preserve"> — директор Молодежного комплекса «Пале» города Костромы, член конкурсной комиссии; </w:t>
      </w:r>
    </w:p>
    <w:p>
      <w:pPr>
        <w:pStyle w:val="1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eastAsia="Times New Roman" w:cs="Times New Roman"/>
          <w:i/>
          <w:sz w:val="26"/>
          <w:szCs w:val="26"/>
        </w:rPr>
        <w:t>Серебрякова Екатерина Александровна</w:t>
      </w:r>
      <w:r>
        <w:rPr>
          <w:rFonts w:eastAsia="Times New Roman" w:cs="Times New Roman"/>
          <w:sz w:val="26"/>
          <w:szCs w:val="26"/>
        </w:rPr>
        <w:t xml:space="preserve"> – специалист по работе с молодежью Молодежного комплекса «Пале» города К</w:t>
      </w:r>
      <w:r>
        <w:rPr>
          <w:rFonts w:eastAsia="Times New Roman" w:cs="Times New Roman"/>
          <w:sz w:val="26"/>
          <w:szCs w:val="26"/>
          <w:shd w:fill="FFFFFF" w:val="clear"/>
        </w:rPr>
        <w:t xml:space="preserve">остромы, секретарь конкурсной комиссии. 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PT Serif">
    <w:altName w:val="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b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sz w:val="26"/>
        <w:i w:val="false"/>
        <w:b w:val="false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9">
    <w:name w:val="Heading 9"/>
    <w:basedOn w:val="Normal"/>
    <w:link w:val="90"/>
    <w:uiPriority w:val="99"/>
    <w:qFormat/>
    <w:rsid w:val="001e50ce"/>
    <w:pPr>
      <w:keepNext w:val="true"/>
      <w:widowControl w:val="false"/>
      <w:ind w:right="397" w:firstLine="709"/>
      <w:jc w:val="both"/>
      <w:outlineLvl w:val="8"/>
    </w:pPr>
    <w:rPr>
      <w:rFonts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8145a4"/>
    <w:rPr>
      <w:rFonts w:cs="Symbol"/>
    </w:rPr>
  </w:style>
  <w:style w:type="character" w:styleId="ListLabel2" w:customStyle="1">
    <w:name w:val="ListLabel 2"/>
    <w:qFormat/>
    <w:rsid w:val="008145a4"/>
    <w:rPr>
      <w:rFonts w:cs="Symbol"/>
    </w:rPr>
  </w:style>
  <w:style w:type="character" w:styleId="ListLabel3" w:customStyle="1">
    <w:name w:val="ListLabel 3"/>
    <w:qFormat/>
    <w:rsid w:val="008145a4"/>
    <w:rPr>
      <w:rFonts w:cs="Symbol"/>
    </w:rPr>
  </w:style>
  <w:style w:type="character" w:styleId="ListLabel4" w:customStyle="1">
    <w:name w:val="ListLabel 4"/>
    <w:qFormat/>
    <w:rsid w:val="008145a4"/>
    <w:rPr>
      <w:rFonts w:cs="Symbol"/>
    </w:rPr>
  </w:style>
  <w:style w:type="character" w:styleId="Style13" w:customStyle="1">
    <w:name w:val="Текст выноски Знак"/>
    <w:basedOn w:val="DefaultParagraphFont"/>
    <w:qFormat/>
    <w:rsid w:val="008145a4"/>
    <w:rPr>
      <w:rFonts w:ascii="Tahoma" w:hAnsi="Tahoma" w:cs="Tahoma"/>
      <w:sz w:val="16"/>
      <w:szCs w:val="16"/>
    </w:rPr>
  </w:style>
  <w:style w:type="character" w:styleId="ListLabel5" w:customStyle="1">
    <w:name w:val="ListLabel 5"/>
    <w:qFormat/>
    <w:rsid w:val="008145a4"/>
    <w:rPr>
      <w:rFonts w:cs="Symbol"/>
    </w:rPr>
  </w:style>
  <w:style w:type="character" w:styleId="ListLabel6" w:customStyle="1">
    <w:name w:val="ListLabel 6"/>
    <w:qFormat/>
    <w:rsid w:val="008145a4"/>
    <w:rPr>
      <w:rFonts w:cs="Symbol"/>
    </w:rPr>
  </w:style>
  <w:style w:type="character" w:styleId="ListLabel7" w:customStyle="1">
    <w:name w:val="ListLabel 7"/>
    <w:qFormat/>
    <w:rsid w:val="008145a4"/>
    <w:rPr>
      <w:rFonts w:cs="Symbol"/>
    </w:rPr>
  </w:style>
  <w:style w:type="character" w:styleId="91" w:customStyle="1">
    <w:name w:val="Заголовок 9 Знак"/>
    <w:basedOn w:val="DefaultParagraphFont"/>
    <w:link w:val="9"/>
    <w:uiPriority w:val="99"/>
    <w:qFormat/>
    <w:rsid w:val="001e50ce"/>
    <w:rPr>
      <w:rFonts w:ascii="Times New Roman" w:hAnsi="Times New Roman" w:eastAsia="Times New Roman" w:cs="Times New Roman"/>
      <w:sz w:val="24"/>
      <w:szCs w:val="24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ascii="Times New Roman" w:hAnsi="Times New Roman"/>
      <w:b/>
      <w:sz w:val="26"/>
    </w:rPr>
  </w:style>
  <w:style w:type="character" w:styleId="ListLabel10" w:customStyle="1">
    <w:name w:val="ListLabel 10"/>
    <w:qFormat/>
    <w:rPr>
      <w:rFonts w:ascii="Times New Roman" w:hAnsi="Times New Roman"/>
      <w:b w:val="false"/>
      <w:i w:val="false"/>
      <w:sz w:val="26"/>
    </w:rPr>
  </w:style>
  <w:style w:type="character" w:styleId="ListLabel11" w:customStyle="1">
    <w:name w:val="ListLabel 11"/>
    <w:qFormat/>
    <w:rPr>
      <w:b/>
    </w:rPr>
  </w:style>
  <w:style w:type="character" w:styleId="ListLabel12" w:customStyle="1">
    <w:name w:val="ListLabel 12"/>
    <w:qFormat/>
    <w:rPr>
      <w:b w:val="false"/>
    </w:rPr>
  </w:style>
  <w:style w:type="character" w:styleId="ListLabel13" w:customStyle="1">
    <w:name w:val="ListLabel 13"/>
    <w:qFormat/>
    <w:rPr>
      <w:b w:val="false"/>
    </w:rPr>
  </w:style>
  <w:style w:type="character" w:styleId="ListLabel14" w:customStyle="1">
    <w:name w:val="ListLabel 14"/>
    <w:qFormat/>
    <w:rPr>
      <w:b w:val="false"/>
    </w:rPr>
  </w:style>
  <w:style w:type="character" w:styleId="ListLabel15" w:customStyle="1">
    <w:name w:val="ListLabel 15"/>
    <w:qFormat/>
    <w:rPr>
      <w:rFonts w:eastAsia="SimSun" w:cs="Mangal"/>
      <w:color w:val="00000A"/>
      <w:sz w:val="24"/>
    </w:rPr>
  </w:style>
  <w:style w:type="character" w:styleId="ListLabel16" w:customStyle="1">
    <w:name w:val="ListLabel 16"/>
    <w:qFormat/>
    <w:rPr>
      <w:rFonts w:eastAsia="SimSun" w:cs="Mangal"/>
      <w:color w:val="00000A"/>
      <w:sz w:val="24"/>
    </w:rPr>
  </w:style>
  <w:style w:type="character" w:styleId="ListLabel17" w:customStyle="1">
    <w:name w:val="ListLabel 17"/>
    <w:qFormat/>
    <w:rPr>
      <w:rFonts w:eastAsia="SimSun" w:cs="Mangal"/>
      <w:color w:val="00000A"/>
      <w:sz w:val="24"/>
    </w:rPr>
  </w:style>
  <w:style w:type="character" w:styleId="ListLabel18" w:customStyle="1">
    <w:name w:val="ListLabel 18"/>
    <w:qFormat/>
    <w:rPr>
      <w:rFonts w:eastAsia="SimSun" w:cs="Mangal"/>
      <w:color w:val="00000A"/>
      <w:sz w:val="24"/>
    </w:rPr>
  </w:style>
  <w:style w:type="character" w:styleId="ListLabel19" w:customStyle="1">
    <w:name w:val="ListLabel 19"/>
    <w:qFormat/>
    <w:rPr>
      <w:rFonts w:eastAsia="SimSun" w:cs="Mangal"/>
      <w:color w:val="00000A"/>
      <w:sz w:val="24"/>
    </w:rPr>
  </w:style>
  <w:style w:type="character" w:styleId="ListLabel20" w:customStyle="1">
    <w:name w:val="ListLabel 20"/>
    <w:qFormat/>
    <w:rPr>
      <w:rFonts w:eastAsia="SimSun" w:cs="Mangal"/>
      <w:color w:val="00000A"/>
      <w:sz w:val="24"/>
    </w:rPr>
  </w:style>
  <w:style w:type="character" w:styleId="ListLabel21" w:customStyle="1">
    <w:name w:val="ListLabel 21"/>
    <w:qFormat/>
    <w:rPr>
      <w:rFonts w:eastAsia="SimSun" w:cs="Mangal"/>
      <w:color w:val="00000A"/>
      <w:sz w:val="24"/>
    </w:rPr>
  </w:style>
  <w:style w:type="character" w:styleId="ListLabel22" w:customStyle="1">
    <w:name w:val="ListLabel 22"/>
    <w:qFormat/>
    <w:rPr>
      <w:rFonts w:eastAsia="SimSun" w:cs="Mangal"/>
      <w:color w:val="00000A"/>
      <w:sz w:val="24"/>
    </w:rPr>
  </w:style>
  <w:style w:type="character" w:styleId="ListLabel23" w:customStyle="1">
    <w:name w:val="ListLabel 23"/>
    <w:qFormat/>
    <w:rPr>
      <w:rFonts w:eastAsia="SimSun" w:cs="Mangal"/>
      <w:color w:val="00000A"/>
      <w:sz w:val="24"/>
    </w:rPr>
  </w:style>
  <w:style w:type="character" w:styleId="ListLabel24" w:customStyle="1">
    <w:name w:val="ListLabel 24"/>
    <w:qFormat/>
    <w:rPr>
      <w:rFonts w:eastAsia="Times New Roman"/>
      <w:b/>
      <w:sz w:val="26"/>
    </w:rPr>
  </w:style>
  <w:style w:type="character" w:styleId="ListLabel25" w:customStyle="1">
    <w:name w:val="ListLabel 25"/>
    <w:qFormat/>
    <w:rPr>
      <w:rFonts w:eastAsia="Times New Roman"/>
      <w:sz w:val="26"/>
    </w:rPr>
  </w:style>
  <w:style w:type="character" w:styleId="ListLabel26" w:customStyle="1">
    <w:name w:val="ListLabel 26"/>
    <w:qFormat/>
    <w:rPr>
      <w:rFonts w:eastAsia="Times New Roman"/>
    </w:rPr>
  </w:style>
  <w:style w:type="character" w:styleId="ListLabel27" w:customStyle="1">
    <w:name w:val="ListLabel 27"/>
    <w:qFormat/>
    <w:rPr>
      <w:rFonts w:eastAsia="Times New Roman"/>
    </w:rPr>
  </w:style>
  <w:style w:type="character" w:styleId="ListLabel28" w:customStyle="1">
    <w:name w:val="ListLabel 28"/>
    <w:qFormat/>
    <w:rPr>
      <w:rFonts w:eastAsia="Times New Roman"/>
    </w:rPr>
  </w:style>
  <w:style w:type="character" w:styleId="ListLabel29" w:customStyle="1">
    <w:name w:val="ListLabel 29"/>
    <w:qFormat/>
    <w:rPr>
      <w:rFonts w:eastAsia="Times New Roman"/>
    </w:rPr>
  </w:style>
  <w:style w:type="character" w:styleId="ListLabel30" w:customStyle="1">
    <w:name w:val="ListLabel 30"/>
    <w:qFormat/>
    <w:rPr>
      <w:rFonts w:eastAsia="Times New Roman"/>
    </w:rPr>
  </w:style>
  <w:style w:type="character" w:styleId="ListLabel31" w:customStyle="1">
    <w:name w:val="ListLabel 31"/>
    <w:qFormat/>
    <w:rPr>
      <w:rFonts w:eastAsia="Times New Roman"/>
    </w:rPr>
  </w:style>
  <w:style w:type="character" w:styleId="ListLabel32" w:customStyle="1">
    <w:name w:val="ListLabel 32"/>
    <w:qFormat/>
    <w:rPr>
      <w:rFonts w:eastAsia="Times New Roman"/>
    </w:rPr>
  </w:style>
  <w:style w:type="character" w:styleId="ListLabel33" w:customStyle="1">
    <w:name w:val="ListLabel 33"/>
    <w:qFormat/>
    <w:rPr>
      <w:rFonts w:ascii="Times New Roman" w:hAnsi="Times New Roman"/>
      <w:b/>
      <w:sz w:val="26"/>
    </w:rPr>
  </w:style>
  <w:style w:type="character" w:styleId="ListLabel34" w:customStyle="1">
    <w:name w:val="ListLabel 34"/>
    <w:qFormat/>
    <w:rPr>
      <w:rFonts w:ascii="Times New Roman" w:hAnsi="Times New Roman"/>
      <w:b w:val="false"/>
      <w:i w:val="false"/>
      <w:sz w:val="26"/>
    </w:rPr>
  </w:style>
  <w:style w:type="character" w:styleId="ListLabel35" w:customStyle="1">
    <w:name w:val="ListLabel 35"/>
    <w:qFormat/>
    <w:rPr>
      <w:rFonts w:eastAsia="Times New Roman"/>
      <w:b/>
      <w:sz w:val="26"/>
    </w:rPr>
  </w:style>
  <w:style w:type="character" w:styleId="ListLabel36" w:customStyle="1">
    <w:name w:val="ListLabel 36"/>
    <w:qFormat/>
    <w:rPr>
      <w:rFonts w:eastAsia="Times New Roman"/>
      <w:sz w:val="26"/>
    </w:rPr>
  </w:style>
  <w:style w:type="character" w:styleId="ListLabel37" w:customStyle="1">
    <w:name w:val="ListLabel 37"/>
    <w:qFormat/>
    <w:rPr>
      <w:rFonts w:eastAsia="Times New Roman"/>
    </w:rPr>
  </w:style>
  <w:style w:type="character" w:styleId="ListLabel38" w:customStyle="1">
    <w:name w:val="ListLabel 38"/>
    <w:qFormat/>
    <w:rPr>
      <w:rFonts w:eastAsia="Times New Roman"/>
    </w:rPr>
  </w:style>
  <w:style w:type="character" w:styleId="ListLabel39" w:customStyle="1">
    <w:name w:val="ListLabel 39"/>
    <w:qFormat/>
    <w:rPr>
      <w:rFonts w:eastAsia="Times New Roman"/>
    </w:rPr>
  </w:style>
  <w:style w:type="character" w:styleId="ListLabel40" w:customStyle="1">
    <w:name w:val="ListLabel 40"/>
    <w:qFormat/>
    <w:rPr>
      <w:rFonts w:eastAsia="Times New Roman"/>
    </w:rPr>
  </w:style>
  <w:style w:type="character" w:styleId="ListLabel41" w:customStyle="1">
    <w:name w:val="ListLabel 41"/>
    <w:qFormat/>
    <w:rPr>
      <w:rFonts w:eastAsia="Times New Roman"/>
    </w:rPr>
  </w:style>
  <w:style w:type="character" w:styleId="ListLabel42" w:customStyle="1">
    <w:name w:val="ListLabel 42"/>
    <w:qFormat/>
    <w:rPr>
      <w:rFonts w:eastAsia="Times New Roman"/>
    </w:rPr>
  </w:style>
  <w:style w:type="character" w:styleId="ListLabel43" w:customStyle="1">
    <w:name w:val="ListLabel 43"/>
    <w:qFormat/>
    <w:rPr>
      <w:rFonts w:eastAsia="Times New Roman"/>
    </w:rPr>
  </w:style>
  <w:style w:type="character" w:styleId="ListLabel44" w:customStyle="1">
    <w:name w:val="ListLabel 44"/>
    <w:qFormat/>
    <w:rPr>
      <w:b/>
      <w:sz w:val="26"/>
    </w:rPr>
  </w:style>
  <w:style w:type="character" w:styleId="ListLabel45" w:customStyle="1">
    <w:name w:val="ListLabel 45"/>
    <w:qFormat/>
    <w:rPr>
      <w:b w:val="false"/>
      <w:i w:val="false"/>
      <w:sz w:val="26"/>
    </w:rPr>
  </w:style>
  <w:style w:type="character" w:styleId="ListLabel46" w:customStyle="1">
    <w:name w:val="ListLabel 46"/>
    <w:qFormat/>
    <w:rPr>
      <w:rFonts w:eastAsia="Times New Roman"/>
      <w:b/>
      <w:sz w:val="26"/>
    </w:rPr>
  </w:style>
  <w:style w:type="character" w:styleId="ListLabel47" w:customStyle="1">
    <w:name w:val="ListLabel 47"/>
    <w:qFormat/>
    <w:rPr>
      <w:rFonts w:eastAsia="Times New Roman"/>
      <w:sz w:val="26"/>
    </w:rPr>
  </w:style>
  <w:style w:type="character" w:styleId="ListLabel48" w:customStyle="1">
    <w:name w:val="ListLabel 48"/>
    <w:qFormat/>
    <w:rPr>
      <w:rFonts w:eastAsia="Times New Roman"/>
    </w:rPr>
  </w:style>
  <w:style w:type="character" w:styleId="ListLabel49" w:customStyle="1">
    <w:name w:val="ListLabel 49"/>
    <w:qFormat/>
    <w:rPr>
      <w:rFonts w:eastAsia="Times New Roman"/>
    </w:rPr>
  </w:style>
  <w:style w:type="character" w:styleId="ListLabel50" w:customStyle="1">
    <w:name w:val="ListLabel 50"/>
    <w:qFormat/>
    <w:rPr>
      <w:rFonts w:eastAsia="Times New Roman"/>
    </w:rPr>
  </w:style>
  <w:style w:type="character" w:styleId="ListLabel51" w:customStyle="1">
    <w:name w:val="ListLabel 51"/>
    <w:qFormat/>
    <w:rPr>
      <w:rFonts w:eastAsia="Times New Roman"/>
    </w:rPr>
  </w:style>
  <w:style w:type="character" w:styleId="ListLabel52" w:customStyle="1">
    <w:name w:val="ListLabel 52"/>
    <w:qFormat/>
    <w:rPr>
      <w:rFonts w:eastAsia="Times New Roman"/>
    </w:rPr>
  </w:style>
  <w:style w:type="character" w:styleId="ListLabel53" w:customStyle="1">
    <w:name w:val="ListLabel 53"/>
    <w:qFormat/>
    <w:rPr>
      <w:rFonts w:eastAsia="Times New Roman"/>
    </w:rPr>
  </w:style>
  <w:style w:type="character" w:styleId="ListLabel54" w:customStyle="1">
    <w:name w:val="ListLabel 54"/>
    <w:qFormat/>
    <w:rPr>
      <w:rFonts w:eastAsia="Times New Roman"/>
    </w:rPr>
  </w:style>
  <w:style w:type="character" w:styleId="ListLabel55" w:customStyle="1">
    <w:name w:val="ListLabel 55"/>
    <w:qFormat/>
    <w:rPr>
      <w:b/>
      <w:sz w:val="26"/>
    </w:rPr>
  </w:style>
  <w:style w:type="character" w:styleId="ListLabel56" w:customStyle="1">
    <w:name w:val="ListLabel 56"/>
    <w:qFormat/>
    <w:rPr>
      <w:b w:val="false"/>
      <w:i w:val="false"/>
      <w:sz w:val="26"/>
    </w:rPr>
  </w:style>
  <w:style w:type="character" w:styleId="ListLabel57" w:customStyle="1">
    <w:name w:val="ListLabel 57"/>
    <w:qFormat/>
    <w:rPr>
      <w:rFonts w:eastAsia="Times New Roman"/>
      <w:b/>
      <w:sz w:val="26"/>
    </w:rPr>
  </w:style>
  <w:style w:type="character" w:styleId="ListLabel58" w:customStyle="1">
    <w:name w:val="ListLabel 58"/>
    <w:qFormat/>
    <w:rPr>
      <w:rFonts w:eastAsia="Times New Roman"/>
      <w:sz w:val="26"/>
    </w:rPr>
  </w:style>
  <w:style w:type="character" w:styleId="ListLabel59" w:customStyle="1">
    <w:name w:val="ListLabel 59"/>
    <w:qFormat/>
    <w:rPr>
      <w:rFonts w:eastAsia="Times New Roman"/>
    </w:rPr>
  </w:style>
  <w:style w:type="character" w:styleId="ListLabel60" w:customStyle="1">
    <w:name w:val="ListLabel 60"/>
    <w:qFormat/>
    <w:rPr>
      <w:rFonts w:eastAsia="Times New Roman"/>
    </w:rPr>
  </w:style>
  <w:style w:type="character" w:styleId="ListLabel61" w:customStyle="1">
    <w:name w:val="ListLabel 61"/>
    <w:qFormat/>
    <w:rPr>
      <w:rFonts w:eastAsia="Times New Roman"/>
    </w:rPr>
  </w:style>
  <w:style w:type="character" w:styleId="ListLabel62" w:customStyle="1">
    <w:name w:val="ListLabel 62"/>
    <w:qFormat/>
    <w:rPr>
      <w:rFonts w:eastAsia="Times New Roman"/>
    </w:rPr>
  </w:style>
  <w:style w:type="character" w:styleId="ListLabel63" w:customStyle="1">
    <w:name w:val="ListLabel 63"/>
    <w:qFormat/>
    <w:rPr>
      <w:rFonts w:eastAsia="Times New Roman"/>
    </w:rPr>
  </w:style>
  <w:style w:type="character" w:styleId="ListLabel64" w:customStyle="1">
    <w:name w:val="ListLabel 64"/>
    <w:qFormat/>
    <w:rPr>
      <w:rFonts w:eastAsia="Times New Roman"/>
    </w:rPr>
  </w:style>
  <w:style w:type="character" w:styleId="ListLabel65" w:customStyle="1">
    <w:name w:val="ListLabel 65"/>
    <w:qFormat/>
    <w:rPr>
      <w:rFonts w:eastAsia="Times New Roman"/>
    </w:rPr>
  </w:style>
  <w:style w:type="character" w:styleId="ListLabel66" w:customStyle="1">
    <w:name w:val="ListLabel 66"/>
    <w:qFormat/>
    <w:rPr>
      <w:b/>
      <w:sz w:val="26"/>
    </w:rPr>
  </w:style>
  <w:style w:type="character" w:styleId="ListLabel67" w:customStyle="1">
    <w:name w:val="ListLabel 67"/>
    <w:qFormat/>
    <w:rPr>
      <w:b w:val="false"/>
      <w:i w:val="false"/>
      <w:sz w:val="26"/>
    </w:rPr>
  </w:style>
  <w:style w:type="character" w:styleId="ListLabel68" w:customStyle="1">
    <w:name w:val="ListLabel 68"/>
    <w:qFormat/>
    <w:rPr>
      <w:rFonts w:eastAsia="Times New Roman"/>
      <w:b/>
      <w:sz w:val="26"/>
    </w:rPr>
  </w:style>
  <w:style w:type="character" w:styleId="ListLabel69" w:customStyle="1">
    <w:name w:val="ListLabel 69"/>
    <w:qFormat/>
    <w:rPr>
      <w:rFonts w:eastAsia="Times New Roman"/>
      <w:sz w:val="26"/>
    </w:rPr>
  </w:style>
  <w:style w:type="character" w:styleId="ListLabel70" w:customStyle="1">
    <w:name w:val="ListLabel 70"/>
    <w:qFormat/>
    <w:rPr>
      <w:rFonts w:eastAsia="Times New Roman"/>
    </w:rPr>
  </w:style>
  <w:style w:type="character" w:styleId="ListLabel71" w:customStyle="1">
    <w:name w:val="ListLabel 71"/>
    <w:qFormat/>
    <w:rPr>
      <w:rFonts w:eastAsia="Times New Roman"/>
    </w:rPr>
  </w:style>
  <w:style w:type="character" w:styleId="ListLabel72" w:customStyle="1">
    <w:name w:val="ListLabel 72"/>
    <w:qFormat/>
    <w:rPr>
      <w:rFonts w:eastAsia="Times New Roman"/>
    </w:rPr>
  </w:style>
  <w:style w:type="character" w:styleId="ListLabel73" w:customStyle="1">
    <w:name w:val="ListLabel 73"/>
    <w:qFormat/>
    <w:rPr>
      <w:rFonts w:eastAsia="Times New Roman"/>
    </w:rPr>
  </w:style>
  <w:style w:type="character" w:styleId="ListLabel74" w:customStyle="1">
    <w:name w:val="ListLabel 74"/>
    <w:qFormat/>
    <w:rPr>
      <w:rFonts w:eastAsia="Times New Roman"/>
    </w:rPr>
  </w:style>
  <w:style w:type="character" w:styleId="ListLabel75" w:customStyle="1">
    <w:name w:val="ListLabel 75"/>
    <w:qFormat/>
    <w:rPr>
      <w:rFonts w:eastAsia="Times New Roman"/>
    </w:rPr>
  </w:style>
  <w:style w:type="character" w:styleId="ListLabel76" w:customStyle="1">
    <w:name w:val="ListLabel 76"/>
    <w:qFormat/>
    <w:rPr>
      <w:rFonts w:eastAsia="Times New Roman"/>
    </w:rPr>
  </w:style>
  <w:style w:type="character" w:styleId="ListLabel77" w:customStyle="1">
    <w:name w:val="ListLabel 77"/>
    <w:qFormat/>
    <w:rPr>
      <w:b/>
      <w:sz w:val="26"/>
    </w:rPr>
  </w:style>
  <w:style w:type="character" w:styleId="ListLabel78" w:customStyle="1">
    <w:name w:val="ListLabel 78"/>
    <w:qFormat/>
    <w:rPr>
      <w:b w:val="false"/>
      <w:i w:val="false"/>
      <w:sz w:val="26"/>
    </w:rPr>
  </w:style>
  <w:style w:type="character" w:styleId="ListLabel79" w:customStyle="1">
    <w:name w:val="ListLabel 79"/>
    <w:qFormat/>
    <w:rPr>
      <w:rFonts w:eastAsia="Times New Roman"/>
      <w:b/>
      <w:sz w:val="26"/>
    </w:rPr>
  </w:style>
  <w:style w:type="character" w:styleId="ListLabel80" w:customStyle="1">
    <w:name w:val="ListLabel 80"/>
    <w:qFormat/>
    <w:rPr>
      <w:rFonts w:eastAsia="Times New Roman"/>
      <w:sz w:val="26"/>
    </w:rPr>
  </w:style>
  <w:style w:type="character" w:styleId="ListLabel81" w:customStyle="1">
    <w:name w:val="ListLabel 81"/>
    <w:qFormat/>
    <w:rPr>
      <w:rFonts w:eastAsia="Times New Roman"/>
    </w:rPr>
  </w:style>
  <w:style w:type="character" w:styleId="ListLabel82" w:customStyle="1">
    <w:name w:val="ListLabel 82"/>
    <w:qFormat/>
    <w:rPr>
      <w:rFonts w:eastAsia="Times New Roman"/>
    </w:rPr>
  </w:style>
  <w:style w:type="character" w:styleId="ListLabel83" w:customStyle="1">
    <w:name w:val="ListLabel 83"/>
    <w:qFormat/>
    <w:rPr>
      <w:rFonts w:eastAsia="Times New Roman"/>
    </w:rPr>
  </w:style>
  <w:style w:type="character" w:styleId="ListLabel84" w:customStyle="1">
    <w:name w:val="ListLabel 84"/>
    <w:qFormat/>
    <w:rPr>
      <w:rFonts w:eastAsia="Times New Roman"/>
    </w:rPr>
  </w:style>
  <w:style w:type="character" w:styleId="ListLabel85" w:customStyle="1">
    <w:name w:val="ListLabel 85"/>
    <w:qFormat/>
    <w:rPr>
      <w:rFonts w:eastAsia="Times New Roman"/>
    </w:rPr>
  </w:style>
  <w:style w:type="character" w:styleId="ListLabel86" w:customStyle="1">
    <w:name w:val="ListLabel 86"/>
    <w:qFormat/>
    <w:rPr>
      <w:rFonts w:eastAsia="Times New Roman"/>
    </w:rPr>
  </w:style>
  <w:style w:type="character" w:styleId="ListLabel87" w:customStyle="1">
    <w:name w:val="ListLabel 87"/>
    <w:qFormat/>
    <w:rPr>
      <w:rFonts w:eastAsia="Times New Roman"/>
    </w:rPr>
  </w:style>
  <w:style w:type="character" w:styleId="ListLabel88" w:customStyle="1">
    <w:name w:val="ListLabel 88"/>
    <w:qFormat/>
    <w:rPr>
      <w:b/>
      <w:sz w:val="26"/>
    </w:rPr>
  </w:style>
  <w:style w:type="character" w:styleId="ListLabel89" w:customStyle="1">
    <w:name w:val="ListLabel 89"/>
    <w:qFormat/>
    <w:rPr>
      <w:b w:val="false"/>
      <w:i w:val="false"/>
      <w:sz w:val="26"/>
    </w:rPr>
  </w:style>
  <w:style w:type="character" w:styleId="ListLabel90" w:customStyle="1">
    <w:name w:val="ListLabel 90"/>
    <w:qFormat/>
    <w:rPr>
      <w:rFonts w:eastAsia="Times New Roman"/>
      <w:b/>
      <w:sz w:val="26"/>
    </w:rPr>
  </w:style>
  <w:style w:type="character" w:styleId="ListLabel91" w:customStyle="1">
    <w:name w:val="ListLabel 91"/>
    <w:qFormat/>
    <w:rPr>
      <w:rFonts w:eastAsia="Times New Roman"/>
      <w:sz w:val="26"/>
    </w:rPr>
  </w:style>
  <w:style w:type="character" w:styleId="ListLabel92" w:customStyle="1">
    <w:name w:val="ListLabel 92"/>
    <w:qFormat/>
    <w:rPr>
      <w:rFonts w:eastAsia="Times New Roman"/>
    </w:rPr>
  </w:style>
  <w:style w:type="character" w:styleId="ListLabel93" w:customStyle="1">
    <w:name w:val="ListLabel 93"/>
    <w:qFormat/>
    <w:rPr>
      <w:rFonts w:eastAsia="Times New Roman"/>
    </w:rPr>
  </w:style>
  <w:style w:type="character" w:styleId="ListLabel94" w:customStyle="1">
    <w:name w:val="ListLabel 94"/>
    <w:qFormat/>
    <w:rPr>
      <w:rFonts w:eastAsia="Times New Roman"/>
    </w:rPr>
  </w:style>
  <w:style w:type="character" w:styleId="ListLabel95" w:customStyle="1">
    <w:name w:val="ListLabel 95"/>
    <w:qFormat/>
    <w:rPr>
      <w:rFonts w:eastAsia="Times New Roman"/>
    </w:rPr>
  </w:style>
  <w:style w:type="character" w:styleId="ListLabel96" w:customStyle="1">
    <w:name w:val="ListLabel 96"/>
    <w:qFormat/>
    <w:rPr>
      <w:rFonts w:eastAsia="Times New Roman"/>
    </w:rPr>
  </w:style>
  <w:style w:type="character" w:styleId="ListLabel97" w:customStyle="1">
    <w:name w:val="ListLabel 97"/>
    <w:qFormat/>
    <w:rPr>
      <w:rFonts w:eastAsia="Times New Roman"/>
    </w:rPr>
  </w:style>
  <w:style w:type="character" w:styleId="ListLabel98" w:customStyle="1">
    <w:name w:val="ListLabel 98"/>
    <w:qFormat/>
    <w:rPr>
      <w:rFonts w:eastAsia="Times New Roman"/>
    </w:rPr>
  </w:style>
  <w:style w:type="character" w:styleId="ListLabel99" w:customStyle="1">
    <w:name w:val="ListLabel 99"/>
    <w:qFormat/>
    <w:rPr>
      <w:b/>
      <w:sz w:val="26"/>
    </w:rPr>
  </w:style>
  <w:style w:type="character" w:styleId="ListLabel100" w:customStyle="1">
    <w:name w:val="ListLabel 100"/>
    <w:qFormat/>
    <w:rPr>
      <w:b w:val="false"/>
      <w:i w:val="false"/>
      <w:sz w:val="26"/>
    </w:rPr>
  </w:style>
  <w:style w:type="character" w:styleId="ListLabel101" w:customStyle="1">
    <w:name w:val="ListLabel 101"/>
    <w:qFormat/>
    <w:rPr>
      <w:rFonts w:eastAsia="Times New Roman"/>
      <w:b/>
      <w:sz w:val="26"/>
    </w:rPr>
  </w:style>
  <w:style w:type="character" w:styleId="ListLabel102" w:customStyle="1">
    <w:name w:val="ListLabel 102"/>
    <w:qFormat/>
    <w:rPr>
      <w:rFonts w:eastAsia="Times New Roman"/>
      <w:sz w:val="26"/>
    </w:rPr>
  </w:style>
  <w:style w:type="character" w:styleId="ListLabel103" w:customStyle="1">
    <w:name w:val="ListLabel 103"/>
    <w:qFormat/>
    <w:rPr>
      <w:rFonts w:eastAsia="Times New Roman"/>
    </w:rPr>
  </w:style>
  <w:style w:type="character" w:styleId="ListLabel104" w:customStyle="1">
    <w:name w:val="ListLabel 104"/>
    <w:qFormat/>
    <w:rPr>
      <w:rFonts w:eastAsia="Times New Roman"/>
    </w:rPr>
  </w:style>
  <w:style w:type="character" w:styleId="ListLabel105" w:customStyle="1">
    <w:name w:val="ListLabel 105"/>
    <w:qFormat/>
    <w:rPr>
      <w:rFonts w:eastAsia="Times New Roman"/>
    </w:rPr>
  </w:style>
  <w:style w:type="character" w:styleId="ListLabel106" w:customStyle="1">
    <w:name w:val="ListLabel 106"/>
    <w:qFormat/>
    <w:rPr>
      <w:rFonts w:eastAsia="Times New Roman"/>
    </w:rPr>
  </w:style>
  <w:style w:type="character" w:styleId="ListLabel107" w:customStyle="1">
    <w:name w:val="ListLabel 107"/>
    <w:qFormat/>
    <w:rPr>
      <w:rFonts w:eastAsia="Times New Roman"/>
    </w:rPr>
  </w:style>
  <w:style w:type="character" w:styleId="ListLabel108" w:customStyle="1">
    <w:name w:val="ListLabel 108"/>
    <w:qFormat/>
    <w:rPr>
      <w:rFonts w:eastAsia="Times New Roman"/>
    </w:rPr>
  </w:style>
  <w:style w:type="character" w:styleId="ListLabel109" w:customStyle="1">
    <w:name w:val="ListLabel 109"/>
    <w:qFormat/>
    <w:rPr>
      <w:rFonts w:eastAsia="Times New Roman"/>
    </w:rPr>
  </w:style>
  <w:style w:type="character" w:styleId="ListLabel110" w:customStyle="1">
    <w:name w:val="ListLabel 110"/>
    <w:qFormat/>
    <w:rPr>
      <w:b/>
      <w:sz w:val="26"/>
    </w:rPr>
  </w:style>
  <w:style w:type="character" w:styleId="ListLabel111" w:customStyle="1">
    <w:name w:val="ListLabel 111"/>
    <w:qFormat/>
    <w:rPr>
      <w:b w:val="false"/>
      <w:i w:val="false"/>
      <w:sz w:val="26"/>
    </w:rPr>
  </w:style>
  <w:style w:type="character" w:styleId="ListLabel112" w:customStyle="1">
    <w:name w:val="ListLabel 112"/>
    <w:qFormat/>
    <w:rPr>
      <w:rFonts w:eastAsia="Times New Roman"/>
      <w:b/>
      <w:sz w:val="26"/>
    </w:rPr>
  </w:style>
  <w:style w:type="character" w:styleId="ListLabel113" w:customStyle="1">
    <w:name w:val="ListLabel 113"/>
    <w:qFormat/>
    <w:rPr>
      <w:rFonts w:eastAsia="Times New Roman"/>
      <w:sz w:val="26"/>
    </w:rPr>
  </w:style>
  <w:style w:type="character" w:styleId="ListLabel114" w:customStyle="1">
    <w:name w:val="ListLabel 114"/>
    <w:qFormat/>
    <w:rPr>
      <w:rFonts w:eastAsia="Times New Roman"/>
    </w:rPr>
  </w:style>
  <w:style w:type="character" w:styleId="ListLabel115" w:customStyle="1">
    <w:name w:val="ListLabel 115"/>
    <w:qFormat/>
    <w:rPr>
      <w:rFonts w:eastAsia="Times New Roman"/>
    </w:rPr>
  </w:style>
  <w:style w:type="character" w:styleId="ListLabel116" w:customStyle="1">
    <w:name w:val="ListLabel 116"/>
    <w:qFormat/>
    <w:rPr>
      <w:rFonts w:eastAsia="Times New Roman"/>
    </w:rPr>
  </w:style>
  <w:style w:type="character" w:styleId="ListLabel117" w:customStyle="1">
    <w:name w:val="ListLabel 117"/>
    <w:qFormat/>
    <w:rPr>
      <w:rFonts w:eastAsia="Times New Roman"/>
    </w:rPr>
  </w:style>
  <w:style w:type="character" w:styleId="ListLabel118" w:customStyle="1">
    <w:name w:val="ListLabel 118"/>
    <w:qFormat/>
    <w:rPr>
      <w:rFonts w:eastAsia="Times New Roman"/>
    </w:rPr>
  </w:style>
  <w:style w:type="character" w:styleId="ListLabel119" w:customStyle="1">
    <w:name w:val="ListLabel 119"/>
    <w:qFormat/>
    <w:rPr>
      <w:rFonts w:eastAsia="Times New Roman"/>
    </w:rPr>
  </w:style>
  <w:style w:type="character" w:styleId="ListLabel120" w:customStyle="1">
    <w:name w:val="ListLabel 120"/>
    <w:qFormat/>
    <w:rPr>
      <w:rFonts w:eastAsia="Times New Roman"/>
    </w:rPr>
  </w:style>
  <w:style w:type="character" w:styleId="ListLabel121">
    <w:name w:val="ListLabel 121"/>
    <w:qFormat/>
    <w:rPr>
      <w:b/>
      <w:sz w:val="26"/>
    </w:rPr>
  </w:style>
  <w:style w:type="character" w:styleId="ListLabel122">
    <w:name w:val="ListLabel 122"/>
    <w:qFormat/>
    <w:rPr>
      <w:b w:val="false"/>
      <w:i w:val="false"/>
      <w:sz w:val="26"/>
    </w:rPr>
  </w:style>
  <w:style w:type="character" w:styleId="ListLabel123">
    <w:name w:val="ListLabel 123"/>
    <w:qFormat/>
    <w:rPr>
      <w:rFonts w:eastAsia="Times New Roman"/>
      <w:b/>
      <w:sz w:val="26"/>
    </w:rPr>
  </w:style>
  <w:style w:type="character" w:styleId="ListLabel124">
    <w:name w:val="ListLabel 124"/>
    <w:qFormat/>
    <w:rPr>
      <w:rFonts w:eastAsia="Times New Roman"/>
      <w:sz w:val="26"/>
    </w:rPr>
  </w:style>
  <w:style w:type="character" w:styleId="ListLabel125">
    <w:name w:val="ListLabel 125"/>
    <w:qFormat/>
    <w:rPr>
      <w:rFonts w:eastAsia="Times New Roman"/>
    </w:rPr>
  </w:style>
  <w:style w:type="character" w:styleId="ListLabel126">
    <w:name w:val="ListLabel 126"/>
    <w:qFormat/>
    <w:rPr>
      <w:rFonts w:eastAsia="Times New Roman"/>
    </w:rPr>
  </w:style>
  <w:style w:type="character" w:styleId="ListLabel127">
    <w:name w:val="ListLabel 127"/>
    <w:qFormat/>
    <w:rPr>
      <w:rFonts w:eastAsia="Times New Roman"/>
    </w:rPr>
  </w:style>
  <w:style w:type="character" w:styleId="ListLabel128">
    <w:name w:val="ListLabel 128"/>
    <w:qFormat/>
    <w:rPr>
      <w:rFonts w:eastAsia="Times New Roman"/>
    </w:rPr>
  </w:style>
  <w:style w:type="character" w:styleId="ListLabel129">
    <w:name w:val="ListLabel 129"/>
    <w:qFormat/>
    <w:rPr>
      <w:rFonts w:eastAsia="Times New Roman"/>
    </w:rPr>
  </w:style>
  <w:style w:type="character" w:styleId="ListLabel130">
    <w:name w:val="ListLabel 130"/>
    <w:qFormat/>
    <w:rPr>
      <w:rFonts w:eastAsia="Times New Roman"/>
    </w:rPr>
  </w:style>
  <w:style w:type="character" w:styleId="ListLabel131">
    <w:name w:val="ListLabel 131"/>
    <w:qFormat/>
    <w:rPr>
      <w:rFonts w:eastAsia="Times New Roman"/>
    </w:rPr>
  </w:style>
  <w:style w:type="character" w:styleId="ListLabel132">
    <w:name w:val="ListLabel 132"/>
    <w:qFormat/>
    <w:rPr>
      <w:b/>
      <w:sz w:val="26"/>
    </w:rPr>
  </w:style>
  <w:style w:type="character" w:styleId="ListLabel133">
    <w:name w:val="ListLabel 133"/>
    <w:qFormat/>
    <w:rPr>
      <w:b w:val="false"/>
      <w:i w:val="false"/>
      <w:sz w:val="26"/>
    </w:rPr>
  </w:style>
  <w:style w:type="character" w:styleId="ListLabel134">
    <w:name w:val="ListLabel 134"/>
    <w:qFormat/>
    <w:rPr>
      <w:b/>
      <w:sz w:val="26"/>
    </w:rPr>
  </w:style>
  <w:style w:type="character" w:styleId="ListLabel135">
    <w:name w:val="ListLabel 135"/>
    <w:qFormat/>
    <w:rPr>
      <w:b w:val="false"/>
      <w:i w:val="false"/>
      <w:sz w:val="26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36">
    <w:name w:val="ListLabel 136"/>
    <w:qFormat/>
    <w:rPr>
      <w:b/>
      <w:sz w:val="26"/>
    </w:rPr>
  </w:style>
  <w:style w:type="character" w:styleId="ListLabel137">
    <w:name w:val="ListLabel 137"/>
    <w:qFormat/>
    <w:rPr>
      <w:b w:val="false"/>
      <w:i w:val="false"/>
      <w:sz w:val="26"/>
    </w:rPr>
  </w:style>
  <w:style w:type="character" w:styleId="ListLabel138">
    <w:name w:val="ListLabel 138"/>
    <w:qFormat/>
    <w:rPr>
      <w:rFonts w:ascii="Times New Roman" w:hAnsi="Times New Roman" w:cs="OpenSymbol"/>
      <w:sz w:val="26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56">
    <w:name w:val="ListLabel 156"/>
    <w:qFormat/>
    <w:rPr>
      <w:b/>
      <w:sz w:val="26"/>
    </w:rPr>
  </w:style>
  <w:style w:type="character" w:styleId="ListLabel157">
    <w:name w:val="ListLabel 157"/>
    <w:qFormat/>
    <w:rPr>
      <w:b w:val="false"/>
      <w:i w:val="false"/>
      <w:sz w:val="26"/>
    </w:rPr>
  </w:style>
  <w:style w:type="character" w:styleId="ListLabel158">
    <w:name w:val="ListLabel 158"/>
    <w:qFormat/>
    <w:rPr>
      <w:rFonts w:ascii="Times New Roman" w:hAnsi="Times New Roman" w:cs="OpenSymbol"/>
      <w:sz w:val="26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b/>
      <w:sz w:val="26"/>
    </w:rPr>
  </w:style>
  <w:style w:type="character" w:styleId="ListLabel177">
    <w:name w:val="ListLabel 177"/>
    <w:qFormat/>
    <w:rPr>
      <w:b w:val="false"/>
      <w:i w:val="false"/>
      <w:sz w:val="26"/>
    </w:rPr>
  </w:style>
  <w:style w:type="character" w:styleId="ListLabel178">
    <w:name w:val="ListLabel 178"/>
    <w:qFormat/>
    <w:rPr>
      <w:b/>
      <w:sz w:val="26"/>
    </w:rPr>
  </w:style>
  <w:style w:type="character" w:styleId="ListLabel179">
    <w:name w:val="ListLabel 179"/>
    <w:qFormat/>
    <w:rPr>
      <w:b w:val="false"/>
      <w:i w:val="false"/>
      <w:sz w:val="26"/>
    </w:rPr>
  </w:style>
  <w:style w:type="character" w:styleId="ListLabel180">
    <w:name w:val="ListLabel 18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3272C0"/>
      <w:spacing w:val="0"/>
      <w:sz w:val="26"/>
      <w:szCs w:val="26"/>
      <w:u w:val="none"/>
      <w:effect w:val="none"/>
    </w:rPr>
  </w:style>
  <w:style w:type="paragraph" w:styleId="Style16" w:customStyle="1">
    <w:name w:val="Заголовок"/>
    <w:basedOn w:val="Normal"/>
    <w:next w:val="Style17"/>
    <w:qFormat/>
    <w:rsid w:val="008145a4"/>
    <w:pPr>
      <w:keepNext w:val="true"/>
      <w:widowControl w:val="false"/>
      <w:spacing w:before="240" w:after="120"/>
    </w:pPr>
    <w:rPr>
      <w:rFonts w:ascii="Arial" w:hAnsi="Arial" w:eastAsia="Microsoft YaHei"/>
      <w:sz w:val="28"/>
      <w:szCs w:val="28"/>
    </w:rPr>
  </w:style>
  <w:style w:type="paragraph" w:styleId="Style17">
    <w:name w:val="Body Text"/>
    <w:basedOn w:val="Normal"/>
    <w:rsid w:val="008145a4"/>
    <w:pPr>
      <w:widowControl w:val="false"/>
      <w:spacing w:before="0" w:after="120"/>
    </w:pPr>
    <w:rPr/>
  </w:style>
  <w:style w:type="paragraph" w:styleId="Style18">
    <w:name w:val="List"/>
    <w:basedOn w:val="Style17"/>
    <w:rsid w:val="008145a4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1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1"/>
    <w:qFormat/>
    <w:rsid w:val="008145a4"/>
    <w:pPr>
      <w:suppressLineNumbers/>
    </w:pPr>
    <w:rPr/>
  </w:style>
  <w:style w:type="paragraph" w:styleId="1" w:customStyle="1">
    <w:name w:val="Обычный1"/>
    <w:qFormat/>
    <w:rsid w:val="008145a4"/>
    <w:pPr>
      <w:widowControl w:val="false"/>
      <w:suppressAutoHyphens w:val="true"/>
      <w:bidi w:val="0"/>
      <w:spacing w:lineRule="auto" w:line="276" w:before="0" w:after="200"/>
      <w:jc w:val="right"/>
    </w:pPr>
    <w:rPr>
      <w:rFonts w:ascii="Times New Roman" w:hAnsi="Times New Roman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1" w:customStyle="1">
    <w:name w:val="Название1"/>
    <w:basedOn w:val="1"/>
    <w:qFormat/>
    <w:rsid w:val="008145a4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Style21">
    <w:name w:val="Subtitle"/>
    <w:basedOn w:val="Style16"/>
    <w:qFormat/>
    <w:rsid w:val="008145a4"/>
    <w:pPr>
      <w:jc w:val="center"/>
    </w:pPr>
    <w:rPr>
      <w:i/>
      <w:iCs/>
    </w:rPr>
  </w:style>
  <w:style w:type="paragraph" w:styleId="BalloonText">
    <w:name w:val="Balloon Text"/>
    <w:basedOn w:val="1"/>
    <w:qFormat/>
    <w:rsid w:val="008145a4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Содержимое врезки"/>
    <w:basedOn w:val="Style17"/>
    <w:qFormat/>
    <w:rsid w:val="008145a4"/>
    <w:pPr/>
    <w:rPr/>
  </w:style>
  <w:style w:type="paragraph" w:styleId="ListParagraph">
    <w:name w:val="List Paragraph"/>
    <w:basedOn w:val="1"/>
    <w:qFormat/>
    <w:rsid w:val="00ba2b09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NoSpacing">
    <w:name w:val="No Spacing"/>
    <w:uiPriority w:val="1"/>
    <w:qFormat/>
    <w:rsid w:val="009206de"/>
    <w:pPr>
      <w:widowControl/>
      <w:bidi w:val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a2b0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454A8-B273-4A4C-AA6A-AC42BCA6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LibreOffice/6.0.4.2$Windows_x86 LibreOffice_project/9b0d9b32d5dcda91d2f1a96dc04c645c450872bf</Application>
  <Pages>7</Pages>
  <Words>1043</Words>
  <Characters>7470</Characters>
  <CharactersWithSpaces>8674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2020-07-27T09:26:00Z</dcterms:created>
  <dc:creator>1005269</dc:creator>
  <dc:description/>
  <dc:language>ru-RU</dc:language>
  <cp:lastModifiedBy/>
  <cp:lastPrinted>2022-09-13T11:11:59Z</cp:lastPrinted>
  <dcterms:modified xsi:type="dcterms:W3CDTF">2022-09-14T12:26:33Z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