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59" w:rsidRPr="00E91159" w:rsidRDefault="00E91159" w:rsidP="00E9115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>УТВЕРЖДЕНО</w:t>
      </w:r>
    </w:p>
    <w:p w:rsidR="00E91159" w:rsidRPr="00E91159" w:rsidRDefault="00E91159" w:rsidP="00E9115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>Решением организационного комитета</w:t>
      </w:r>
    </w:p>
    <w:p w:rsidR="00E91159" w:rsidRPr="00E91159" w:rsidRDefault="00E91159" w:rsidP="00E9115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>Всероссийской общественно-государственной</w:t>
      </w:r>
    </w:p>
    <w:p w:rsidR="00E91159" w:rsidRPr="00E91159" w:rsidRDefault="00E91159" w:rsidP="00E9115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>инициативы «Горячее сердце»</w:t>
      </w:r>
    </w:p>
    <w:p w:rsidR="00E91159" w:rsidRPr="00E91159" w:rsidRDefault="00E91159" w:rsidP="00E9115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>Протокол № 1 от 17.12.2013 года</w:t>
      </w:r>
    </w:p>
    <w:p w:rsidR="00E91159" w:rsidRPr="00E91159" w:rsidRDefault="00E91159" w:rsidP="00E9115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>(в редакции от 10.09.2018)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1159" w:rsidRPr="00E91159" w:rsidRDefault="00E91159" w:rsidP="00E911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159">
        <w:rPr>
          <w:rFonts w:ascii="Times New Roman" w:hAnsi="Times New Roman" w:cs="Times New Roman"/>
          <w:b/>
          <w:sz w:val="24"/>
          <w:szCs w:val="24"/>
        </w:rPr>
        <w:t>Положение о Всероссийской общественно-государственной инициативе «Горячее сердце»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1159" w:rsidRPr="00E91159" w:rsidRDefault="00E91159" w:rsidP="00E911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15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E91159">
        <w:rPr>
          <w:rFonts w:ascii="Times New Roman" w:hAnsi="Times New Roman" w:cs="Times New Roman"/>
          <w:sz w:val="24"/>
          <w:szCs w:val="24"/>
        </w:rPr>
        <w:t>1.Настоящее</w:t>
      </w:r>
      <w:proofErr w:type="gramEnd"/>
      <w:r w:rsidRPr="00E91159">
        <w:rPr>
          <w:rFonts w:ascii="Times New Roman" w:hAnsi="Times New Roman" w:cs="Times New Roman"/>
          <w:sz w:val="24"/>
          <w:szCs w:val="24"/>
        </w:rPr>
        <w:t xml:space="preserve"> положение о Всероссийской общественно-государственной инициативе «Горячее сердце» (далее – Положение) утверждает порядок организации и проведения Всероссийской общественно-государственной инициативы «Горячее сердце» (далее – Инициатива). 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 xml:space="preserve">1.2. Учредителем Инициативы является Фонд социально-культурных инициатив. 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 xml:space="preserve">Инициатива проводится при поддержке Министерства просвещения Российской Федерации, Министерства науки и высшего образования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Министерства внутренних дел Российской Федерации, Министерства обороны Российской Федерации (далее – Ведомства), Уполномоченного при Президенте Российской Федерации по правам ребенка, а также общественных организаций и фондов. 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 xml:space="preserve">1.3. Общее руководство проведением Инициативы и ее организационное обеспечение осуществляет организационный комитет (далее – Оргкомитет). 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 xml:space="preserve">1.4. Инициатива является ежегодной и проводится в соответствии с целями и задачами, определяемыми Положением. 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 xml:space="preserve">1.5. Итогом ежегодного проведения Инициативы является торжественное вручение Нагрудного знака «Горячее сердце» (далее-Нагрудный знак) и Символа «Горячее сердце» (далее-Символ) за готовность бескорыстно прийти на помощь и преодоление трудных жизненных ситуаций. Награждение осуществляется в соответствии с порядком и требованиями, установленными Положением. 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 xml:space="preserve">1.6. Учредителем Нагрудного знака и Символа является Фонд социально-культурных инициатив. </w:t>
      </w:r>
    </w:p>
    <w:p w:rsidR="00E91159" w:rsidRPr="00E91159" w:rsidRDefault="00E91159" w:rsidP="00E911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159" w:rsidRPr="00E91159" w:rsidRDefault="00E91159" w:rsidP="00E911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159">
        <w:rPr>
          <w:rFonts w:ascii="Times New Roman" w:hAnsi="Times New Roman" w:cs="Times New Roman"/>
          <w:b/>
          <w:sz w:val="24"/>
          <w:szCs w:val="24"/>
        </w:rPr>
        <w:t>2. Цели и задачи Инициативы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 xml:space="preserve">2.1. Цели Инициативы: 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 xml:space="preserve">2.1.1. Объединение усилий органов государственной власти и общественных организаций в целях гражданского, нравственного и патриотического воспитания подрастающего поколения. 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 xml:space="preserve">2.1.2. Формирование в обществе моделей ответственного гражданского поведения на примерах: неравнодушного отношения к нуждающимся в помощи людям; совершенных </w:t>
      </w:r>
      <w:r w:rsidRPr="00E91159">
        <w:rPr>
          <w:rFonts w:ascii="Times New Roman" w:hAnsi="Times New Roman" w:cs="Times New Roman"/>
          <w:sz w:val="24"/>
          <w:szCs w:val="24"/>
        </w:rPr>
        <w:lastRenderedPageBreak/>
        <w:t xml:space="preserve">отважных поступков; ситуаций мужественного преодоления сложных жизненных ситуаций. 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 xml:space="preserve">2.1.3. Создание условий для проявления социально-значимой общественной активности молодежи. 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 xml:space="preserve">2.2. Задачи Инициативы. 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 xml:space="preserve">2.2.1. Выявление в субъектах Российской Федерации и странах Содружества Независимых Государств (СНГ): 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>•примеров героических и отважных поступков;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>•примеров неравнодушного отношения к людям, нуждающимся в помощи и поддержке;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>•примеров мужественного преодоления трудных жизненных ситуаций;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>•примеров способности и готовности бескорыстно прийти на помощь людям;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>•примеров успешной реализации социально значимых инициатив и проектов.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 xml:space="preserve">2.2.2. Выражение общественного признания и благодарности детям и молодежи, молодежным и детским общественным объединениям, показавшим примеры неравнодушного отношения, бескорыстной помощи людям и мужественного преодоления трудных жизненных ситуаций. 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 xml:space="preserve">2.2.3. Формирование информационно-образовательной среды для поддержки Инициативы через создание интернет-портала, социальных сетей, привлечение средств массовой информации, издание печатной и электронной продукции. 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 xml:space="preserve">2.2.4. Организация взаимодействия с молодежными и детскими общественными объединениями, некоммерческими организациями, институтами гражданского общества, бизнес-партнерами по вопросам популяризации целей и задач Инициативы. 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 xml:space="preserve">2.2.5. Оказание помощи педагогическим работникам, родителям в проведении воспитательной работы с обучающимися образовательных организаций. 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 xml:space="preserve">2.2.6. Создание общероссийского общественного движения «Горячее сердце» для решения вопросов гражданского, нравственного и патриотического воспитания подрастающего поколения. 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1159" w:rsidRPr="00E91159" w:rsidRDefault="00E91159" w:rsidP="00E911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159">
        <w:rPr>
          <w:rFonts w:ascii="Times New Roman" w:hAnsi="Times New Roman" w:cs="Times New Roman"/>
          <w:b/>
          <w:sz w:val="24"/>
          <w:szCs w:val="24"/>
        </w:rPr>
        <w:t>3. Сроки и организация проведения Инициативы: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 xml:space="preserve">3.1. В рамках Инициативы проводятся следующие мероприятия: 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>•информирование субъектов Российской Федерации о подготовительных мероприятиях Инициативы – до 01 октября ежегодно;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>•сбор информации о кандидатах на награждение Нагрудным знаком – до 01 декабря, ежегодно;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>•подготовка и проведение Торжественной церемонии награждения и чествования лауреатов Инициативы в Москве - февраль, ежегодно;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>•проведение торжественных церемоний и награждение лауреатов в субъектах Российской Федерации - до 01 июня, ежегодно;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>•проведение творческих конкурсов и мероприятий среди детей и молодежи по тематике Инициативы – в течение года;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>•проведение тематических смен во всероссийских детских и молодежных центрах – август, ежегодно;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lastRenderedPageBreak/>
        <w:t>•реализация комплекса мер совместно с региональными органами власти возможной/необходимой помощи обладателям Нагрудного знака и/или их семьям – в течение года;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>•подготовка и издание почетной книги «Горячее сердце» - февраль, ежегодно;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>•организация повышения квалификации педагогических работников образовательных организаций по вопросам воспитания и пропаганды современных образцов ответственного гражданского поведения детей и молодежи.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 xml:space="preserve">3.2. Конкретные даты и сроки проведения мероприятий утверждаются ежегодно решением Оргкомитета. 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1159" w:rsidRPr="00E91159" w:rsidRDefault="00E91159" w:rsidP="00E911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159">
        <w:rPr>
          <w:rFonts w:ascii="Times New Roman" w:hAnsi="Times New Roman" w:cs="Times New Roman"/>
          <w:b/>
          <w:sz w:val="24"/>
          <w:szCs w:val="24"/>
        </w:rPr>
        <w:t>4. Руководство Инициативой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 xml:space="preserve">4.1. Руководство Инициативой осуществляет Оргкомитет. 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 xml:space="preserve">4.1.1. Оргкомитет является главным коллегиальным исполнительным органом Инициативы, который формируется из представителей Учредителя Инициативы и Ведомств, при поддержке которых проводится Инициатива, с приглашением заинтересованных общественных организаций и государственных учреждений (организаций) на условиях их активного участия в организации и проведении Инициативы с общей численностью не более 21 человека. 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 xml:space="preserve">4.1.2. Оргкомитет осуществляет свою деятельность на общественных началах. 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 xml:space="preserve">4.1.3. Руководство Оргкомитетом осуществляет Председатель, избираемый из числа своих членов простым большинством голосов. К полномочиям Председателя относится созыв членов и проведение заседания Оргкомитета. В случае отсутствия Председателя, его функции выполняет один из двух заместителей Председателя, избираемых из членов Оргкомитета. 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 xml:space="preserve">4.1.4. К исключительной компетенции Оргкомитета относится: 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>•создание рабочих групп, осуществляющих координационную и организационно-техническую работу, включающую: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>◦проведение организационных мероприятий;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>◦обеспечение информационным и творческим сопровождением;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>◦организация встречи, размещения и сопровождения лауреатов;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>◦прием представлений на награждение;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>◦документальное оформление участия лауреатов в церемониях награждения.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>•формирование и утверждение состава Комиссии по награждению Нагрудным знаком и Символом «Горячее сердце» (далее – Наградная комиссия)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>•проведение Торжественной церемонии награждения и чествования лауреатов Инициативы.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 xml:space="preserve">4.1.5. Наградная комиссия формируется из числа членов Оргкомитета численностью не более 11 человек. 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 xml:space="preserve">4.1.6. Наградная комиссия осуществляет свою деятельность на общественных началах. 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 xml:space="preserve">4.1.7. Решение наградной комиссии принимается простым большинством голосов ее состава. 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1159" w:rsidRPr="00E91159" w:rsidRDefault="00E91159" w:rsidP="00E911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159">
        <w:rPr>
          <w:rFonts w:ascii="Times New Roman" w:hAnsi="Times New Roman" w:cs="Times New Roman"/>
          <w:b/>
          <w:sz w:val="24"/>
          <w:szCs w:val="24"/>
        </w:rPr>
        <w:t>5. Условия участия и требования к кандидатам на награждение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 xml:space="preserve">5.1. Требования к кандидатам на награждение Нагрудным знаком и Символом «Горячее сердце» за готовность бескорыстно прийти на помощь и преодоление трудных жизненных ситуаций. 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 xml:space="preserve">5.1.1. К награждению могут быть представлены дети и молодежь (обучающиеся общеобразовательных организаций, профессиональных образовательных организаций, образовательных организаций высшего профессионального образования и не имеющие конфликта с законом) в возрасте до 23 лет включительно, а также детские и молодежные организации и объединения, показавшие примеры, связанные: 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 xml:space="preserve">•с преодолением чрезвычайной ситуации и/или смертельной опасности для окружающих (спасение жизни при пожаре и на водоемах; оказание помощи пострадавшим при наводнениях, лесных пожарах, автокатастрофах и техногенных катастрофах; защита жизни от преступных посягательств); 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 xml:space="preserve">•с преодолением трудных жизненных ситуаций, в том числе связанных с ограничениями в здоровье; 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 xml:space="preserve">• с успешной реализацией социально значимых проектов и инициатив, в том числе направленных на оказание поддержки нуждающимся в помощи людям. 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 xml:space="preserve">5.2. Сбор информации. 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 xml:space="preserve">5.2.1. Сбор информации о кандидатах на награждение Нагрудным знаком и Символом, проверку подлинности и качества представляемой информации, заполнение представлений на награждение в электронном виде на сайте инициативы, осуществляют: 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>•ведомства, при поддержке которых проводится Инициатива;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>•заинтересованные общественные и государственные организации Российской Федерации и стран СНГ;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>•детские, молодежные организации и объединения в Российской Федерации и странах СНГ;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>•отдел по обеспечению деятельности Уполномоченного при Президенте Российской Федерации по правам ребенка;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>•Фонд поддержки детей, находящихся в трудной жизненной ситуации;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>•аппараты Полномочных представителей Президента Российской Федерации в федеральных округах;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>•органы исполнительной власти субъектов Российской Федерации.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 xml:space="preserve">Сбор информации осуществляется в соответствии с действующим законодательством Российской Федерации о персональных данных и Политикой Фонда социально-культурных инициатив в отношении обработки персональных данных в целях Всероссийской общественно-государственной инициативы «Горячее сердце», утвержденной Приказом Генерального директора Фонда социально-культурных инициатив от 01.09.2017 года № 14. 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 xml:space="preserve">Указанные лица уведомляют субъектов персональных данных и, в необходимых случаях, их законных представителей об осуществлении обработки их персональных данных соответствующими организациями и получают согласия субъектов персональных данных (их представителей) на обработку персональных данных и предоставление доступа к персональным данным неопределенного круга лиц в соответствии с ФЗ «О персональных данных». 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 xml:space="preserve">В случае обработки персональных данных несовершеннолетних, а также иных недееспособных лиц, указанные лица получают согласие на обработку персональных данных у законного представителя субъекта персональных данных. 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lastRenderedPageBreak/>
        <w:t xml:space="preserve">В случае смерти субъекта персональных данных, указанные лица получают согласие на обработку персональных данных у наследников субъекта персональных данных, если такое согласие не было дано субъектом персональных данных при его жизни. 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 xml:space="preserve">5.2.2. Представления на награждение Нагрудным знаком и Символом «Горячее сердце», содержащие персональные данные, сделанные общедоступными субъектом персональных данных (п. 10 ч. 1 ст. 6 ФЗ «О персональных данных»), вносятся в электронном виде на сайте: www.cordis.fondsci.ru. Регистрация представлений в базе данных осуществляется автоматически с присвоением представлению уникального номера. Вопросы и уточнения принимаются по электронной почте: cordis@fondsci.ru (Фонд социально-культурных инициатив). 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1159" w:rsidRPr="00E91159" w:rsidRDefault="00E91159" w:rsidP="00E911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159">
        <w:rPr>
          <w:rFonts w:ascii="Times New Roman" w:hAnsi="Times New Roman" w:cs="Times New Roman"/>
          <w:b/>
          <w:sz w:val="24"/>
          <w:szCs w:val="24"/>
        </w:rPr>
        <w:t>6. Награждение Нагрудным знаком и Символом «Горячее сердце»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 xml:space="preserve">6.1. Нагрудный знак и Символ «Горячее сердце» за готовность бескорыстно прийти на помощь и преодоление трудных жизненных ситуаций являются общественной наградой. Нагрудный знак «Горячее сердце» вручается физическим лицам. Общественным объединениям и организациям вручается Символ «Горячее сердце». 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 xml:space="preserve">6.2. Решение о награждении Нагрудным знаком и Символом принимается Наградной комиссией и утверждается Оргкомитетом. 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 xml:space="preserve">6.3. Награждение Нагрудным знаком и Символом, их вручение осуществляется от имени Оргкомитета Инициативы, Фонда социально-культурных инициатив, Министерства просвещения Российской Федерации, Министерства науки и высшего образования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Министерства внутренних дел Российской Федерации, Министерства обороны Российской Федерации, Уполномоченного при Президенте Российской Федерации по правам ребенка на специально организованных торжественных церемониях. 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 xml:space="preserve">6.4. Вместе с Нагрудным знаком или Символом вручается Диплом установленного образца. Диплом подписывается Президентом Фонда социально-культурных инициатив. 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 xml:space="preserve">6.5. По решению Оргкомитета обучающиеся образовательных организаций, награжденные Нагрудным знаком, могут быть поощрены участием в профильной смене на базе одного из Всероссийских детских центров, в порядке и </w:t>
      </w:r>
      <w:proofErr w:type="gramStart"/>
      <w:r w:rsidRPr="00E91159">
        <w:rPr>
          <w:rFonts w:ascii="Times New Roman" w:hAnsi="Times New Roman" w:cs="Times New Roman"/>
          <w:sz w:val="24"/>
          <w:szCs w:val="24"/>
        </w:rPr>
        <w:t>на условиях</w:t>
      </w:r>
      <w:proofErr w:type="gramEnd"/>
      <w:r w:rsidRPr="00E91159">
        <w:rPr>
          <w:rFonts w:ascii="Times New Roman" w:hAnsi="Times New Roman" w:cs="Times New Roman"/>
          <w:sz w:val="24"/>
          <w:szCs w:val="24"/>
        </w:rPr>
        <w:t xml:space="preserve"> определенных действующим законодательством. 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 xml:space="preserve">6.6. Имена награжденных Нагрудным знаком и названия детских и молодежных общественных организаций, и объединений, награжденных Символом, заносятся в ежегодно издаваемую Почетную книгу «Горячее сердце» </w:t>
      </w:r>
    </w:p>
    <w:p w:rsidR="00E91159" w:rsidRPr="00E91159" w:rsidRDefault="00E91159" w:rsidP="00E911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E91159" w:rsidRPr="00E91159" w:rsidRDefault="00E91159" w:rsidP="00E911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159">
        <w:rPr>
          <w:rFonts w:ascii="Times New Roman" w:hAnsi="Times New Roman" w:cs="Times New Roman"/>
          <w:b/>
          <w:sz w:val="24"/>
          <w:szCs w:val="24"/>
        </w:rPr>
        <w:t>7. Организационно-финансовое обеспечение Инициативы</w:t>
      </w:r>
    </w:p>
    <w:bookmarkEnd w:id="0"/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 xml:space="preserve">7.1. Инициатива является официальным мероприятием, проводимым при поддержке Министерства просвещения Российской Федерации, Министерства науки и высшего образования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Министерства внутренних дел Российской Федерации, Министерства обороны Российской Федерации, Уполномоченного при Президенте Российской Федерации по правам ребенка и включается в их ежегодный план деятельности. 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 xml:space="preserve">7.2. Фонд социально-культурных инициатив обеспечивает изготовление Нагрудных знаков и Символов, дипломов установленного образца. 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 xml:space="preserve">7.3. Учредитель Инициативы, при поддержке Ведомств, обеспечивает: 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 xml:space="preserve">•проведение ежегодной торжественной церемонии </w:t>
      </w:r>
      <w:proofErr w:type="spellStart"/>
      <w:r w:rsidRPr="00E91159">
        <w:rPr>
          <w:rFonts w:ascii="Times New Roman" w:hAnsi="Times New Roman" w:cs="Times New Roman"/>
          <w:sz w:val="24"/>
          <w:szCs w:val="24"/>
        </w:rPr>
        <w:t>награжденияи</w:t>
      </w:r>
      <w:proofErr w:type="spellEnd"/>
      <w:r w:rsidRPr="00E91159">
        <w:rPr>
          <w:rFonts w:ascii="Times New Roman" w:hAnsi="Times New Roman" w:cs="Times New Roman"/>
          <w:sz w:val="24"/>
          <w:szCs w:val="24"/>
        </w:rPr>
        <w:t xml:space="preserve"> чествования лауреатов Инициативы;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>•участие лауреатов в церемонии награждения, в том числе проведение для них культурной программы;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>•изготовление печатной и видео продукции;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>•работу Оргкомитета;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>•организацию специализированных смен для лауреатов Инициативы;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 xml:space="preserve">•информационное сопровождение инициативы, продвижение её целей и задач. 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 xml:space="preserve">7.4. По решению Оргкомитета допускается привлечение благотворительных средств и пожертвований от физических и юридических лиц на цели и мероприятия, предусмотренные настоящим Положением. 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1159" w:rsidRPr="00E91159" w:rsidRDefault="00E91159" w:rsidP="00E911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159">
        <w:rPr>
          <w:rFonts w:ascii="Times New Roman" w:hAnsi="Times New Roman" w:cs="Times New Roman"/>
          <w:b/>
          <w:sz w:val="24"/>
          <w:szCs w:val="24"/>
        </w:rPr>
        <w:t>8. Документация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 xml:space="preserve">8.1. Приложение 1 «Информация о кандидате на награждение Нагрудным знаком «Горячее сердце» за готовность бескорыстно прийти на помощь и преодоление трудных жизненных ситуаций» к Положению о Всероссийской общественно-государственной инициативе «Горячее сердце». </w:t>
      </w:r>
    </w:p>
    <w:p w:rsidR="00E9115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06279" w:rsidRPr="00E91159" w:rsidRDefault="00E91159" w:rsidP="00E91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1159">
        <w:rPr>
          <w:rFonts w:ascii="Times New Roman" w:hAnsi="Times New Roman" w:cs="Times New Roman"/>
          <w:sz w:val="24"/>
          <w:szCs w:val="24"/>
        </w:rPr>
        <w:t>8.2. Приложение 2 «Информация о кандидате на награждение Символом «Горячее сердце» за готовность бескорыстно прийти на помощь» к Положению о Всероссийской общественно-государственно</w:t>
      </w:r>
      <w:r>
        <w:rPr>
          <w:rFonts w:ascii="Times New Roman" w:hAnsi="Times New Roman" w:cs="Times New Roman"/>
          <w:sz w:val="24"/>
          <w:szCs w:val="24"/>
        </w:rPr>
        <w:t xml:space="preserve">й инициативе «Горячее сердце». </w:t>
      </w:r>
    </w:p>
    <w:sectPr w:rsidR="00B06279" w:rsidRPr="00E91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8D"/>
    <w:rsid w:val="005A50B8"/>
    <w:rsid w:val="006B688D"/>
    <w:rsid w:val="00787F5B"/>
    <w:rsid w:val="00931D4F"/>
    <w:rsid w:val="00A13CB4"/>
    <w:rsid w:val="00A651D8"/>
    <w:rsid w:val="00B06279"/>
    <w:rsid w:val="00E91159"/>
    <w:rsid w:val="00F4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D941"/>
  <w15:chartTrackingRefBased/>
  <w15:docId w15:val="{70FBF5BD-C5F8-4AA2-BC9C-7076FED0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3CB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911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Ахмедова Фероза Камалудиновна</dc:creator>
  <cp:keywords/>
  <dc:description/>
  <cp:lastModifiedBy>Ахмедова Фероза Камалудиновна</cp:lastModifiedBy>
  <cp:revision>8</cp:revision>
  <cp:lastPrinted>2019-10-21T12:24:00Z</cp:lastPrinted>
  <dcterms:created xsi:type="dcterms:W3CDTF">2019-10-16T08:48:00Z</dcterms:created>
  <dcterms:modified xsi:type="dcterms:W3CDTF">2019-10-25T09:04:00Z</dcterms:modified>
</cp:coreProperties>
</file>